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7A8F7" w14:textId="77207B34" w:rsidR="007E6E27" w:rsidRPr="00F80967" w:rsidRDefault="007E6E27" w:rsidP="005A408C">
      <w:pPr>
        <w:pStyle w:val="Title"/>
        <w:spacing w:after="0" w:line="276" w:lineRule="auto"/>
        <w:rPr>
          <w:rFonts w:ascii="Arial" w:hAnsi="Arial" w:cs="Arial"/>
          <w:b/>
          <w:bCs/>
          <w:sz w:val="40"/>
          <w:szCs w:val="40"/>
          <w:lang w:val="en-CA"/>
        </w:rPr>
      </w:pPr>
      <w:r w:rsidRPr="00F80967">
        <w:rPr>
          <w:rFonts w:ascii="Arial" w:hAnsi="Arial" w:cs="Arial"/>
          <w:b/>
          <w:bCs/>
          <w:sz w:val="40"/>
          <w:szCs w:val="40"/>
          <w:lang w:val="en-CA"/>
        </w:rPr>
        <w:t xml:space="preserve">CNIB Guide Dogs – </w:t>
      </w:r>
      <w:r w:rsidR="00F6407F" w:rsidRPr="00F80967">
        <w:rPr>
          <w:rFonts w:ascii="Arial" w:hAnsi="Arial" w:cs="Arial"/>
          <w:b/>
          <w:bCs/>
          <w:sz w:val="40"/>
          <w:szCs w:val="40"/>
          <w:lang w:val="en-CA"/>
        </w:rPr>
        <w:t>Female in Heat, What to Expect</w:t>
      </w:r>
    </w:p>
    <w:p w14:paraId="41EA1320" w14:textId="77777777" w:rsidR="007E6E27" w:rsidRPr="00F80967" w:rsidRDefault="007E6E27" w:rsidP="005A408C">
      <w:pPr>
        <w:pStyle w:val="Heading1"/>
        <w:rPr>
          <w:rFonts w:ascii="Arial" w:hAnsi="Arial" w:cs="Arial"/>
          <w:b/>
          <w:bCs/>
          <w:color w:val="000000" w:themeColor="text1"/>
          <w:lang w:val="en-CA"/>
        </w:rPr>
      </w:pPr>
      <w:r w:rsidRPr="00F80967">
        <w:rPr>
          <w:rFonts w:ascii="Arial" w:hAnsi="Arial" w:cs="Arial"/>
          <w:b/>
          <w:bCs/>
          <w:color w:val="000000" w:themeColor="text1"/>
          <w:lang w:val="en-CA"/>
        </w:rPr>
        <w:t>Disclaimer</w:t>
      </w:r>
    </w:p>
    <w:p w14:paraId="20E9303E" w14:textId="479830B6" w:rsidR="00F15601" w:rsidRDefault="007E6E27" w:rsidP="005A408C">
      <w:pPr>
        <w:spacing w:after="0"/>
        <w:rPr>
          <w:rFonts w:ascii="Arial" w:hAnsi="Arial" w:cs="Arial"/>
          <w:sz w:val="28"/>
          <w:szCs w:val="28"/>
          <w:lang w:val="en-CA"/>
        </w:rPr>
      </w:pPr>
      <w:r w:rsidRPr="00F80967">
        <w:rPr>
          <w:rFonts w:ascii="Arial" w:hAnsi="Arial" w:cs="Arial"/>
          <w:sz w:val="28"/>
          <w:szCs w:val="28"/>
          <w:lang w:val="en-CA"/>
        </w:rPr>
        <w:t>© 202</w:t>
      </w:r>
      <w:r w:rsidR="00F6407F" w:rsidRPr="00F80967">
        <w:rPr>
          <w:rFonts w:ascii="Arial" w:hAnsi="Arial" w:cs="Arial"/>
          <w:sz w:val="28"/>
          <w:szCs w:val="28"/>
          <w:lang w:val="en-CA"/>
        </w:rPr>
        <w:t>6</w:t>
      </w:r>
      <w:r w:rsidRPr="00F80967">
        <w:rPr>
          <w:rFonts w:ascii="Arial" w:hAnsi="Arial" w:cs="Arial"/>
          <w:sz w:val="28"/>
          <w:szCs w:val="28"/>
          <w:lang w:val="en-CA"/>
        </w:rPr>
        <w:t xml:space="preserve"> Canadian National Institute for the Blind. All rights reserved. This material is protected by copyright laws. Permission to use this publication is granted strictly for to licensed trainers of CNIB. No part of this publication may be modified, translated, reproduced, publicly displayed, stored in a retrieval system, uploaded to a website, or be distributed or transmitted in any form by any means whatsoever, whether electronic, mechanical, recording, or otherwise, without the explicit written authorization of the Canadian National Institute for the Blind. Modification, translation, reproduction, public display, transmission, or distribution of this publication, in whole or part, is a violation of copyright and may result in legal action.</w:t>
      </w:r>
    </w:p>
    <w:p w14:paraId="6361A608" w14:textId="04722107" w:rsidR="000C47A2" w:rsidRPr="00F80967" w:rsidRDefault="000C47A2" w:rsidP="000C47A2">
      <w:pPr>
        <w:pStyle w:val="Heading1"/>
        <w:rPr>
          <w:rFonts w:ascii="Arial" w:hAnsi="Arial" w:cs="Arial"/>
          <w:b/>
          <w:bCs/>
          <w:color w:val="000000" w:themeColor="text1"/>
          <w:sz w:val="36"/>
          <w:szCs w:val="36"/>
          <w:lang w:val="en-CA"/>
        </w:rPr>
      </w:pPr>
      <w:r>
        <w:rPr>
          <w:rFonts w:ascii="Arial" w:hAnsi="Arial" w:cs="Arial"/>
          <w:b/>
          <w:bCs/>
          <w:color w:val="000000" w:themeColor="text1"/>
          <w:sz w:val="36"/>
          <w:szCs w:val="36"/>
          <w:lang w:val="en-CA"/>
        </w:rPr>
        <w:t>General information</w:t>
      </w:r>
    </w:p>
    <w:p w14:paraId="104DE19C" w14:textId="57268ADF" w:rsidR="007F6D0A" w:rsidRPr="00F80967" w:rsidRDefault="00F15601" w:rsidP="005A408C">
      <w:pPr>
        <w:spacing w:after="0"/>
        <w:rPr>
          <w:rFonts w:ascii="Arial" w:hAnsi="Arial" w:cs="Arial"/>
          <w:sz w:val="28"/>
          <w:szCs w:val="28"/>
          <w:lang w:val="en-CA"/>
        </w:rPr>
      </w:pPr>
      <w:r w:rsidRPr="00F80967">
        <w:rPr>
          <w:rFonts w:ascii="Arial" w:hAnsi="Arial" w:cs="Arial"/>
          <w:sz w:val="28"/>
          <w:szCs w:val="28"/>
          <w:lang w:val="en-CA"/>
        </w:rPr>
        <w:t xml:space="preserve">While in your care, your female puppy will most likely go through her first heat cycle, typically between </w:t>
      </w:r>
      <w:r w:rsidRPr="00F80967">
        <w:rPr>
          <w:rFonts w:ascii="Arial" w:hAnsi="Arial" w:cs="Arial"/>
          <w:b/>
          <w:bCs/>
          <w:sz w:val="28"/>
          <w:szCs w:val="28"/>
          <w:lang w:val="en-CA"/>
        </w:rPr>
        <w:t>6–12 months of age</w:t>
      </w:r>
      <w:r w:rsidRPr="00F80967">
        <w:rPr>
          <w:rFonts w:ascii="Arial" w:hAnsi="Arial" w:cs="Arial"/>
          <w:sz w:val="28"/>
          <w:szCs w:val="28"/>
          <w:lang w:val="en-CA"/>
        </w:rPr>
        <w:t xml:space="preserve">. The length of the cycle depends on the dog but generally lasts for around </w:t>
      </w:r>
      <w:r w:rsidRPr="00F80967">
        <w:rPr>
          <w:rFonts w:ascii="Arial" w:hAnsi="Arial" w:cs="Arial"/>
          <w:b/>
          <w:bCs/>
          <w:sz w:val="28"/>
          <w:szCs w:val="28"/>
          <w:lang w:val="en-CA"/>
        </w:rPr>
        <w:t>three weeks</w:t>
      </w:r>
      <w:r w:rsidRPr="00F80967">
        <w:rPr>
          <w:rFonts w:ascii="Arial" w:hAnsi="Arial" w:cs="Arial"/>
          <w:sz w:val="28"/>
          <w:szCs w:val="28"/>
          <w:lang w:val="en-CA"/>
        </w:rPr>
        <w:t>, during which your puppy may spot blood and show temporary physical and behavioural changes.</w:t>
      </w:r>
    </w:p>
    <w:p w14:paraId="196554F4" w14:textId="37F3EC7A" w:rsidR="00571B8B" w:rsidRPr="00F80967" w:rsidRDefault="00571B8B" w:rsidP="00571B8B">
      <w:pPr>
        <w:pStyle w:val="Heading1"/>
        <w:rPr>
          <w:rFonts w:ascii="Arial" w:hAnsi="Arial" w:cs="Arial"/>
          <w:b/>
          <w:bCs/>
          <w:color w:val="000000" w:themeColor="text1"/>
          <w:sz w:val="36"/>
          <w:szCs w:val="36"/>
          <w:lang w:val="en-CA"/>
        </w:rPr>
      </w:pPr>
      <w:r w:rsidRPr="00F80967">
        <w:rPr>
          <w:rFonts w:ascii="Arial" w:hAnsi="Arial" w:cs="Arial"/>
          <w:b/>
          <w:bCs/>
          <w:color w:val="000000" w:themeColor="text1"/>
          <w:sz w:val="36"/>
          <w:szCs w:val="36"/>
          <w:lang w:val="en-CA"/>
        </w:rPr>
        <w:t>Understanding the Canine Heat Cycle</w:t>
      </w:r>
    </w:p>
    <w:p w14:paraId="5C288439" w14:textId="77777777" w:rsidR="00571B8B" w:rsidRPr="00F80967" w:rsidRDefault="00571B8B" w:rsidP="005A408C">
      <w:pPr>
        <w:spacing w:after="0"/>
        <w:rPr>
          <w:rFonts w:ascii="Arial" w:hAnsi="Arial" w:cs="Arial"/>
          <w:sz w:val="28"/>
          <w:szCs w:val="28"/>
          <w:lang w:val="en-CA"/>
        </w:rPr>
      </w:pPr>
    </w:p>
    <w:p w14:paraId="69CB7ADF" w14:textId="7A31CBF2" w:rsidR="00571B8B" w:rsidRPr="00F80967" w:rsidRDefault="00571B8B" w:rsidP="00571B8B">
      <w:pPr>
        <w:spacing w:after="0"/>
        <w:rPr>
          <w:rFonts w:ascii="Arial" w:hAnsi="Arial" w:cs="Arial"/>
          <w:sz w:val="28"/>
          <w:szCs w:val="28"/>
          <w:lang w:val="en-CA"/>
        </w:rPr>
      </w:pPr>
      <w:r w:rsidRPr="00F80967">
        <w:rPr>
          <w:rFonts w:ascii="Arial" w:hAnsi="Arial" w:cs="Arial"/>
          <w:sz w:val="28"/>
          <w:szCs w:val="28"/>
          <w:lang w:val="en-CA"/>
        </w:rPr>
        <w:t>The full reproductive cycle in dogs includes four stages:</w:t>
      </w:r>
    </w:p>
    <w:p w14:paraId="48B3C309" w14:textId="761AFE67" w:rsidR="005A408C" w:rsidRPr="00F80967" w:rsidRDefault="00667BAC" w:rsidP="005A408C">
      <w:pPr>
        <w:pStyle w:val="Heading1"/>
        <w:rPr>
          <w:rFonts w:ascii="Arial" w:hAnsi="Arial" w:cs="Arial"/>
          <w:b/>
          <w:bCs/>
          <w:color w:val="000000" w:themeColor="text1"/>
          <w:lang w:val="en-CA"/>
        </w:rPr>
      </w:pPr>
      <w:r w:rsidRPr="00F80967">
        <w:rPr>
          <w:rFonts w:ascii="Arial" w:hAnsi="Arial" w:cs="Arial"/>
          <w:b/>
          <w:bCs/>
          <w:color w:val="000000" w:themeColor="text1"/>
          <w:lang w:val="en-CA"/>
        </w:rPr>
        <w:t xml:space="preserve">1. </w:t>
      </w:r>
      <w:r w:rsidR="009005C5" w:rsidRPr="00F80967">
        <w:rPr>
          <w:rFonts w:ascii="Arial" w:hAnsi="Arial" w:cs="Arial"/>
          <w:b/>
          <w:bCs/>
          <w:color w:val="000000" w:themeColor="text1"/>
          <w:lang w:val="en-CA"/>
        </w:rPr>
        <w:t>Proestrus (approx. 7–10 days)</w:t>
      </w:r>
    </w:p>
    <w:p w14:paraId="5ACEF25B" w14:textId="6F902981" w:rsidR="009005C5" w:rsidRPr="00F80967" w:rsidRDefault="009005C5" w:rsidP="009005C5">
      <w:pPr>
        <w:pStyle w:val="ListParagraph"/>
        <w:numPr>
          <w:ilvl w:val="0"/>
          <w:numId w:val="9"/>
        </w:numPr>
        <w:spacing w:after="0"/>
        <w:rPr>
          <w:rFonts w:ascii="Arial" w:hAnsi="Arial" w:cs="Arial"/>
          <w:color w:val="000000" w:themeColor="text1"/>
          <w:sz w:val="28"/>
          <w:szCs w:val="28"/>
          <w:lang w:val="en-CA"/>
        </w:rPr>
      </w:pPr>
      <w:r w:rsidRPr="00F80967">
        <w:rPr>
          <w:rFonts w:ascii="Arial" w:hAnsi="Arial" w:cs="Arial"/>
          <w:color w:val="000000" w:themeColor="text1"/>
          <w:sz w:val="28"/>
          <w:szCs w:val="28"/>
          <w:lang w:val="en-CA"/>
        </w:rPr>
        <w:t>Start of visible signs: swelling of the vulva, bloody discharge</w:t>
      </w:r>
    </w:p>
    <w:p w14:paraId="50347163" w14:textId="77777777" w:rsidR="009005C5" w:rsidRPr="00F80967" w:rsidRDefault="009005C5" w:rsidP="009005C5">
      <w:pPr>
        <w:pStyle w:val="ListParagraph"/>
        <w:numPr>
          <w:ilvl w:val="0"/>
          <w:numId w:val="9"/>
        </w:numPr>
        <w:spacing w:after="0"/>
        <w:rPr>
          <w:rFonts w:ascii="Arial" w:hAnsi="Arial" w:cs="Arial"/>
          <w:color w:val="000000" w:themeColor="text1"/>
          <w:sz w:val="28"/>
          <w:szCs w:val="28"/>
          <w:lang w:val="en-CA"/>
        </w:rPr>
      </w:pPr>
      <w:r w:rsidRPr="00F80967">
        <w:rPr>
          <w:rFonts w:ascii="Arial" w:hAnsi="Arial" w:cs="Arial"/>
          <w:color w:val="000000" w:themeColor="text1"/>
          <w:sz w:val="28"/>
          <w:szCs w:val="28"/>
          <w:lang w:val="en-CA"/>
        </w:rPr>
        <w:t>Males may be interested, but the female is not receptive</w:t>
      </w:r>
    </w:p>
    <w:p w14:paraId="36181069" w14:textId="377B3AD8" w:rsidR="00985461" w:rsidRPr="00BF67EA" w:rsidRDefault="009005C5" w:rsidP="00BF67EA">
      <w:pPr>
        <w:pStyle w:val="ListParagraph"/>
        <w:numPr>
          <w:ilvl w:val="0"/>
          <w:numId w:val="9"/>
        </w:numPr>
        <w:spacing w:after="0"/>
        <w:rPr>
          <w:rFonts w:ascii="Arial" w:hAnsi="Arial" w:cs="Arial"/>
          <w:color w:val="000000" w:themeColor="text1"/>
          <w:sz w:val="28"/>
          <w:szCs w:val="28"/>
          <w:lang w:val="en-CA"/>
        </w:rPr>
      </w:pPr>
      <w:r w:rsidRPr="00F80967">
        <w:rPr>
          <w:rFonts w:ascii="Arial" w:hAnsi="Arial" w:cs="Arial"/>
          <w:color w:val="000000" w:themeColor="text1"/>
          <w:sz w:val="28"/>
          <w:szCs w:val="28"/>
          <w:lang w:val="en-CA"/>
        </w:rPr>
        <w:t>Behavioural changes begin (clinginess, restlessness, reactivity)</w:t>
      </w:r>
    </w:p>
    <w:p w14:paraId="11780C5C" w14:textId="2C4C7560" w:rsidR="00F370E4" w:rsidRPr="00371762" w:rsidRDefault="00CE0AE3" w:rsidP="00F370E4">
      <w:pPr>
        <w:pStyle w:val="Heading1"/>
        <w:rPr>
          <w:rFonts w:ascii="Arial" w:hAnsi="Arial" w:cs="Arial"/>
          <w:b/>
          <w:bCs/>
          <w:color w:val="000000" w:themeColor="text1"/>
          <w:lang w:val="en-CA"/>
        </w:rPr>
      </w:pPr>
      <w:r w:rsidRPr="00371762">
        <w:rPr>
          <w:rFonts w:ascii="Arial" w:hAnsi="Arial" w:cs="Arial"/>
          <w:b/>
          <w:bCs/>
          <w:color w:val="000000" w:themeColor="text1"/>
          <w:lang w:val="en-CA"/>
        </w:rPr>
        <w:lastRenderedPageBreak/>
        <w:t>2</w:t>
      </w:r>
      <w:r w:rsidR="00F370E4" w:rsidRPr="00371762">
        <w:rPr>
          <w:rFonts w:ascii="Arial" w:hAnsi="Arial" w:cs="Arial"/>
          <w:b/>
          <w:bCs/>
          <w:color w:val="000000" w:themeColor="text1"/>
          <w:lang w:val="en-CA"/>
        </w:rPr>
        <w:t xml:space="preserve">. </w:t>
      </w:r>
      <w:r w:rsidR="009005C5" w:rsidRPr="00371762">
        <w:rPr>
          <w:rFonts w:ascii="Arial" w:hAnsi="Arial" w:cs="Arial"/>
          <w:b/>
          <w:bCs/>
          <w:color w:val="000000" w:themeColor="text1"/>
          <w:lang w:val="en-CA"/>
        </w:rPr>
        <w:t>Estrus (approx. 5–10 days)</w:t>
      </w:r>
    </w:p>
    <w:p w14:paraId="3CC61A8B" w14:textId="77777777" w:rsidR="00F80967" w:rsidRPr="00F80967" w:rsidRDefault="00F80967" w:rsidP="00F80967">
      <w:pPr>
        <w:pStyle w:val="ListParagraph"/>
        <w:numPr>
          <w:ilvl w:val="0"/>
          <w:numId w:val="14"/>
        </w:numPr>
        <w:spacing w:before="240" w:after="240" w:line="279" w:lineRule="auto"/>
        <w:rPr>
          <w:rFonts w:ascii="Arial" w:eastAsia="Arial" w:hAnsi="Arial" w:cs="Arial"/>
          <w:color w:val="000000" w:themeColor="text1"/>
          <w:sz w:val="28"/>
          <w:szCs w:val="28"/>
          <w:lang w:val="en-CA"/>
        </w:rPr>
      </w:pPr>
      <w:r w:rsidRPr="00F80967">
        <w:rPr>
          <w:rFonts w:ascii="Arial" w:eastAsia="Arial" w:hAnsi="Arial" w:cs="Arial"/>
          <w:color w:val="000000" w:themeColor="text1"/>
          <w:sz w:val="28"/>
          <w:szCs w:val="28"/>
          <w:lang w:val="en-CA"/>
        </w:rPr>
        <w:t>Female becomes fertile and receptive to mating</w:t>
      </w:r>
    </w:p>
    <w:p w14:paraId="16F5176C" w14:textId="77777777" w:rsidR="00F80967" w:rsidRPr="00F80967" w:rsidRDefault="00F80967" w:rsidP="00F80967">
      <w:pPr>
        <w:pStyle w:val="ListParagraph"/>
        <w:numPr>
          <w:ilvl w:val="0"/>
          <w:numId w:val="14"/>
        </w:numPr>
        <w:spacing w:before="240" w:after="240" w:line="279" w:lineRule="auto"/>
        <w:rPr>
          <w:rFonts w:ascii="Arial" w:eastAsia="Arial" w:hAnsi="Arial" w:cs="Arial"/>
          <w:color w:val="000000" w:themeColor="text1"/>
          <w:sz w:val="28"/>
          <w:szCs w:val="28"/>
          <w:lang w:val="en-CA"/>
        </w:rPr>
      </w:pPr>
      <w:r w:rsidRPr="00F80967">
        <w:rPr>
          <w:rFonts w:ascii="Arial" w:eastAsia="Arial" w:hAnsi="Arial" w:cs="Arial"/>
          <w:color w:val="000000" w:themeColor="text1"/>
          <w:sz w:val="28"/>
          <w:szCs w:val="28"/>
          <w:lang w:val="en-CA"/>
        </w:rPr>
        <w:t>Discharge may lighten in colour</w:t>
      </w:r>
    </w:p>
    <w:p w14:paraId="6DBCFC9C" w14:textId="7961ECBB" w:rsidR="00F80967" w:rsidRPr="00F80967" w:rsidRDefault="00F80967" w:rsidP="00F80967">
      <w:pPr>
        <w:pStyle w:val="ListParagraph"/>
        <w:numPr>
          <w:ilvl w:val="0"/>
          <w:numId w:val="14"/>
        </w:numPr>
        <w:spacing w:before="240" w:after="240" w:line="279" w:lineRule="auto"/>
        <w:rPr>
          <w:rFonts w:ascii="Arial" w:eastAsia="Arial" w:hAnsi="Arial" w:cs="Arial"/>
          <w:color w:val="000000" w:themeColor="text1"/>
          <w:sz w:val="28"/>
          <w:szCs w:val="28"/>
          <w:lang w:val="en-CA"/>
        </w:rPr>
      </w:pPr>
      <w:r w:rsidRPr="00F80967">
        <w:rPr>
          <w:rFonts w:ascii="Arial" w:eastAsia="Arial" w:hAnsi="Arial" w:cs="Arial"/>
          <w:color w:val="000000" w:themeColor="text1"/>
          <w:sz w:val="28"/>
          <w:szCs w:val="28"/>
          <w:lang w:val="en-CA"/>
        </w:rPr>
        <w:t>High attraction to males—</w:t>
      </w:r>
      <w:r>
        <w:rPr>
          <w:rFonts w:ascii="Arial" w:eastAsia="Arial" w:hAnsi="Arial" w:cs="Arial"/>
          <w:color w:val="000000" w:themeColor="text1"/>
          <w:sz w:val="28"/>
          <w:szCs w:val="28"/>
          <w:lang w:val="en-CA"/>
        </w:rPr>
        <w:t>e</w:t>
      </w:r>
      <w:r w:rsidRPr="00F80967">
        <w:rPr>
          <w:rFonts w:ascii="Arial" w:eastAsia="Arial" w:hAnsi="Arial" w:cs="Arial"/>
          <w:color w:val="000000" w:themeColor="text1"/>
          <w:sz w:val="28"/>
          <w:szCs w:val="28"/>
          <w:lang w:val="en-CA"/>
        </w:rPr>
        <w:t xml:space="preserve">xtreme </w:t>
      </w:r>
      <w:r>
        <w:rPr>
          <w:rFonts w:ascii="Arial" w:eastAsia="Arial" w:hAnsi="Arial" w:cs="Arial"/>
          <w:color w:val="000000" w:themeColor="text1"/>
          <w:sz w:val="28"/>
          <w:szCs w:val="28"/>
          <w:lang w:val="en-CA"/>
        </w:rPr>
        <w:t>c</w:t>
      </w:r>
      <w:r w:rsidRPr="00F80967">
        <w:rPr>
          <w:rFonts w:ascii="Arial" w:eastAsia="Arial" w:hAnsi="Arial" w:cs="Arial"/>
          <w:color w:val="000000" w:themeColor="text1"/>
          <w:sz w:val="28"/>
          <w:szCs w:val="28"/>
          <w:lang w:val="en-CA"/>
        </w:rPr>
        <w:t>aution needed!</w:t>
      </w:r>
    </w:p>
    <w:p w14:paraId="2FF2494E" w14:textId="269D5CFF" w:rsidR="00F56483" w:rsidRPr="00371762" w:rsidRDefault="00F56483" w:rsidP="00F56483">
      <w:pPr>
        <w:pStyle w:val="Heading1"/>
        <w:rPr>
          <w:rFonts w:ascii="Arial" w:hAnsi="Arial" w:cs="Arial"/>
          <w:b/>
          <w:bCs/>
          <w:color w:val="000000" w:themeColor="text1"/>
          <w:lang w:val="en-CA"/>
        </w:rPr>
      </w:pPr>
      <w:r w:rsidRPr="00371762">
        <w:rPr>
          <w:rFonts w:ascii="Arial" w:hAnsi="Arial" w:cs="Arial"/>
          <w:b/>
          <w:bCs/>
          <w:color w:val="000000" w:themeColor="text1"/>
          <w:lang w:val="en-CA"/>
        </w:rPr>
        <w:t xml:space="preserve">3. </w:t>
      </w:r>
      <w:r w:rsidR="00F80967" w:rsidRPr="00371762">
        <w:rPr>
          <w:rFonts w:ascii="Arial" w:hAnsi="Arial" w:cs="Arial"/>
          <w:b/>
          <w:bCs/>
          <w:color w:val="000000" w:themeColor="text1"/>
          <w:lang w:val="en-CA"/>
        </w:rPr>
        <w:t>Diestrus (approx. 60–90 days)</w:t>
      </w:r>
    </w:p>
    <w:p w14:paraId="23E43CE0" w14:textId="3A8FA227" w:rsidR="00F80967" w:rsidRPr="00F80967" w:rsidRDefault="00F80967" w:rsidP="00F80967">
      <w:pPr>
        <w:pStyle w:val="ListParagraph"/>
        <w:numPr>
          <w:ilvl w:val="0"/>
          <w:numId w:val="21"/>
        </w:numPr>
        <w:spacing w:before="240" w:after="240" w:line="279" w:lineRule="auto"/>
        <w:rPr>
          <w:rFonts w:ascii="Arial" w:eastAsia="Arial" w:hAnsi="Arial" w:cs="Arial"/>
          <w:color w:val="000000" w:themeColor="text1"/>
          <w:sz w:val="28"/>
          <w:szCs w:val="28"/>
          <w:lang w:val="en-CA"/>
        </w:rPr>
      </w:pPr>
      <w:r w:rsidRPr="00F80967">
        <w:rPr>
          <w:rFonts w:ascii="Arial" w:eastAsia="Arial" w:hAnsi="Arial" w:cs="Arial"/>
          <w:color w:val="000000" w:themeColor="text1"/>
          <w:sz w:val="28"/>
          <w:szCs w:val="28"/>
          <w:lang w:val="en-CA"/>
        </w:rPr>
        <w:t>Fertile window has passed</w:t>
      </w:r>
    </w:p>
    <w:p w14:paraId="78F6D1AD" w14:textId="06001AD2" w:rsidR="00F56483" w:rsidRDefault="00F80967" w:rsidP="00F80967">
      <w:pPr>
        <w:pStyle w:val="ListParagraph"/>
        <w:numPr>
          <w:ilvl w:val="0"/>
          <w:numId w:val="21"/>
        </w:numPr>
        <w:spacing w:before="240" w:after="240" w:line="279" w:lineRule="auto"/>
        <w:rPr>
          <w:rFonts w:ascii="Arial" w:eastAsia="Arial" w:hAnsi="Arial" w:cs="Arial"/>
          <w:color w:val="000000" w:themeColor="text1"/>
          <w:sz w:val="28"/>
          <w:szCs w:val="28"/>
          <w:lang w:val="en-CA"/>
        </w:rPr>
      </w:pPr>
      <w:r w:rsidRPr="00F80967">
        <w:rPr>
          <w:rFonts w:ascii="Arial" w:eastAsia="Arial" w:hAnsi="Arial" w:cs="Arial"/>
          <w:color w:val="000000" w:themeColor="text1"/>
          <w:sz w:val="28"/>
          <w:szCs w:val="28"/>
          <w:lang w:val="en-CA"/>
        </w:rPr>
        <w:t>Physical signs taper off, but a false pregnancy may occur</w:t>
      </w:r>
    </w:p>
    <w:p w14:paraId="1AA11A88" w14:textId="78C692F5" w:rsidR="00F80967" w:rsidRPr="00F80967" w:rsidRDefault="00F80967" w:rsidP="00F80967">
      <w:pPr>
        <w:pStyle w:val="ListParagraph"/>
        <w:numPr>
          <w:ilvl w:val="0"/>
          <w:numId w:val="21"/>
        </w:numPr>
        <w:spacing w:before="240" w:after="240" w:line="279" w:lineRule="auto"/>
        <w:rPr>
          <w:rFonts w:ascii="Arial" w:eastAsia="Arial" w:hAnsi="Arial" w:cs="Arial"/>
          <w:color w:val="000000" w:themeColor="text1"/>
          <w:sz w:val="28"/>
          <w:szCs w:val="28"/>
          <w:lang w:val="en-CA"/>
        </w:rPr>
      </w:pPr>
      <w:r w:rsidRPr="00F80967">
        <w:rPr>
          <w:rFonts w:ascii="Arial" w:eastAsia="Arial" w:hAnsi="Arial" w:cs="Arial"/>
          <w:color w:val="000000" w:themeColor="text1"/>
          <w:sz w:val="28"/>
          <w:szCs w:val="28"/>
          <w:lang w:val="en-CA"/>
        </w:rPr>
        <w:t>Hormone levels remain elevated, even if not pregnant</w:t>
      </w:r>
    </w:p>
    <w:p w14:paraId="5BA96E98" w14:textId="34C17769" w:rsidR="0023237F" w:rsidRPr="00371762" w:rsidRDefault="00630BAA" w:rsidP="0023237F">
      <w:pPr>
        <w:pStyle w:val="Heading1"/>
        <w:rPr>
          <w:rFonts w:ascii="Arial" w:hAnsi="Arial" w:cs="Arial"/>
          <w:b/>
          <w:bCs/>
          <w:color w:val="000000" w:themeColor="text1"/>
          <w:lang w:val="en-CA"/>
        </w:rPr>
      </w:pPr>
      <w:r w:rsidRPr="00371762">
        <w:rPr>
          <w:rFonts w:ascii="Arial" w:hAnsi="Arial" w:cs="Arial"/>
          <w:b/>
          <w:bCs/>
          <w:color w:val="000000" w:themeColor="text1"/>
          <w:lang w:val="en-CA"/>
        </w:rPr>
        <w:t xml:space="preserve">4. </w:t>
      </w:r>
      <w:r w:rsidR="00F80967" w:rsidRPr="00371762">
        <w:rPr>
          <w:rFonts w:ascii="Arial" w:hAnsi="Arial" w:cs="Arial"/>
          <w:b/>
          <w:bCs/>
          <w:color w:val="000000" w:themeColor="text1"/>
          <w:lang w:val="en-CA"/>
        </w:rPr>
        <w:t>Anestrus (approx. 4–5 months)</w:t>
      </w:r>
    </w:p>
    <w:p w14:paraId="7FB1AE26" w14:textId="629C64E8" w:rsidR="00C10613" w:rsidRPr="00D17B92" w:rsidRDefault="00F80967" w:rsidP="00C10613">
      <w:pPr>
        <w:pStyle w:val="ListParagraph"/>
        <w:numPr>
          <w:ilvl w:val="0"/>
          <w:numId w:val="23"/>
        </w:numPr>
        <w:spacing w:before="240" w:after="240"/>
        <w:rPr>
          <w:rFonts w:ascii="Arial" w:eastAsia="Arial" w:hAnsi="Arial" w:cs="Arial"/>
          <w:color w:val="000000" w:themeColor="text1"/>
          <w:sz w:val="28"/>
          <w:szCs w:val="28"/>
          <w:lang w:val="en-CA"/>
        </w:rPr>
      </w:pPr>
      <w:r w:rsidRPr="00F80967">
        <w:rPr>
          <w:rFonts w:ascii="Arial" w:eastAsia="Arial" w:hAnsi="Arial" w:cs="Arial"/>
          <w:color w:val="000000" w:themeColor="text1"/>
          <w:sz w:val="28"/>
          <w:szCs w:val="28"/>
          <w:lang w:val="en-CA"/>
        </w:rPr>
        <w:t>Hormonal resting phase before the next cycle</w:t>
      </w:r>
    </w:p>
    <w:p w14:paraId="697F8BF8" w14:textId="680F45C6" w:rsidR="00C10613" w:rsidRPr="0071728C" w:rsidRDefault="002A33F2" w:rsidP="000C47A2">
      <w:pPr>
        <w:pStyle w:val="Heading1"/>
        <w:rPr>
          <w:rFonts w:ascii="Arial" w:hAnsi="Arial" w:cs="Arial"/>
          <w:b/>
          <w:bCs/>
          <w:color w:val="000000" w:themeColor="text1"/>
          <w:sz w:val="28"/>
          <w:szCs w:val="28"/>
          <w:lang w:val="en-CA"/>
        </w:rPr>
      </w:pPr>
      <w:r w:rsidRPr="0071728C">
        <w:rPr>
          <w:rFonts w:ascii="Arial" w:hAnsi="Arial" w:cs="Arial"/>
          <w:b/>
          <w:bCs/>
          <w:color w:val="000000" w:themeColor="text1"/>
          <w:lang w:val="en-CA"/>
        </w:rPr>
        <w:t>Physical changes you may notice:</w:t>
      </w:r>
    </w:p>
    <w:p w14:paraId="741BA4B4" w14:textId="2C240557" w:rsidR="00D17B92" w:rsidRPr="00D17B92" w:rsidRDefault="00D17B92" w:rsidP="00D17B92">
      <w:pPr>
        <w:pStyle w:val="ListParagraph"/>
        <w:numPr>
          <w:ilvl w:val="0"/>
          <w:numId w:val="27"/>
        </w:numPr>
        <w:spacing w:before="240" w:after="240"/>
        <w:rPr>
          <w:rFonts w:ascii="Arial" w:hAnsi="Arial" w:cs="Arial"/>
          <w:color w:val="000000" w:themeColor="text1"/>
          <w:sz w:val="28"/>
          <w:szCs w:val="28"/>
          <w:lang w:val="en-CA"/>
        </w:rPr>
      </w:pPr>
      <w:r w:rsidRPr="00D17B92">
        <w:rPr>
          <w:rFonts w:ascii="Arial" w:hAnsi="Arial" w:cs="Arial"/>
          <w:color w:val="000000" w:themeColor="text1"/>
          <w:sz w:val="28"/>
          <w:szCs w:val="28"/>
          <w:lang w:val="en-CA"/>
        </w:rPr>
        <w:t>Unpleasant odour</w:t>
      </w:r>
    </w:p>
    <w:p w14:paraId="638A8E0A" w14:textId="77777777" w:rsidR="00D17B92" w:rsidRPr="00D17B92" w:rsidRDefault="00D17B92" w:rsidP="00D17B92">
      <w:pPr>
        <w:pStyle w:val="ListParagraph"/>
        <w:numPr>
          <w:ilvl w:val="0"/>
          <w:numId w:val="27"/>
        </w:numPr>
        <w:spacing w:before="240" w:after="240"/>
        <w:rPr>
          <w:rFonts w:ascii="Arial" w:hAnsi="Arial" w:cs="Arial"/>
          <w:color w:val="000000" w:themeColor="text1"/>
          <w:sz w:val="28"/>
          <w:szCs w:val="28"/>
          <w:lang w:val="en-CA"/>
        </w:rPr>
      </w:pPr>
      <w:r w:rsidRPr="00D17B92">
        <w:rPr>
          <w:rFonts w:ascii="Arial" w:hAnsi="Arial" w:cs="Arial"/>
          <w:color w:val="000000" w:themeColor="text1"/>
          <w:sz w:val="28"/>
          <w:szCs w:val="28"/>
          <w:lang w:val="en-CA"/>
        </w:rPr>
        <w:t>Swollen/more pronounced vulva and nipples</w:t>
      </w:r>
    </w:p>
    <w:p w14:paraId="55781130" w14:textId="77777777" w:rsidR="00D17B92" w:rsidRPr="00D17B92" w:rsidRDefault="00D17B92" w:rsidP="00D17B92">
      <w:pPr>
        <w:pStyle w:val="ListParagraph"/>
        <w:numPr>
          <w:ilvl w:val="0"/>
          <w:numId w:val="27"/>
        </w:numPr>
        <w:spacing w:before="240" w:after="240"/>
        <w:rPr>
          <w:rFonts w:ascii="Arial" w:hAnsi="Arial" w:cs="Arial"/>
          <w:color w:val="000000" w:themeColor="text1"/>
          <w:sz w:val="28"/>
          <w:szCs w:val="28"/>
          <w:lang w:val="en-CA"/>
        </w:rPr>
      </w:pPr>
      <w:r w:rsidRPr="00D17B92">
        <w:rPr>
          <w:rFonts w:ascii="Arial" w:hAnsi="Arial" w:cs="Arial"/>
          <w:color w:val="000000" w:themeColor="text1"/>
          <w:sz w:val="28"/>
          <w:szCs w:val="28"/>
          <w:lang w:val="en-CA"/>
        </w:rPr>
        <w:t>Bloody vaginal discharge or spotting</w:t>
      </w:r>
    </w:p>
    <w:p w14:paraId="7A384C6E" w14:textId="77777777" w:rsidR="00D17B92" w:rsidRPr="00D17B92" w:rsidRDefault="00D17B92" w:rsidP="00D17B92">
      <w:pPr>
        <w:pStyle w:val="ListParagraph"/>
        <w:numPr>
          <w:ilvl w:val="0"/>
          <w:numId w:val="27"/>
        </w:numPr>
        <w:spacing w:before="240" w:after="240"/>
        <w:rPr>
          <w:rFonts w:ascii="Arial" w:hAnsi="Arial" w:cs="Arial"/>
          <w:color w:val="000000" w:themeColor="text1"/>
          <w:sz w:val="28"/>
          <w:szCs w:val="28"/>
          <w:lang w:val="en-CA"/>
        </w:rPr>
      </w:pPr>
      <w:r w:rsidRPr="00D17B92">
        <w:rPr>
          <w:rFonts w:ascii="Arial" w:hAnsi="Arial" w:cs="Arial"/>
          <w:color w:val="000000" w:themeColor="text1"/>
          <w:sz w:val="28"/>
          <w:szCs w:val="28"/>
          <w:lang w:val="en-CA"/>
        </w:rPr>
        <w:t>Blood in urine</w:t>
      </w:r>
    </w:p>
    <w:p w14:paraId="779033E6" w14:textId="5CD90AAD" w:rsidR="00C10613" w:rsidRPr="00D17B92" w:rsidRDefault="00D17B92" w:rsidP="00D17B92">
      <w:pPr>
        <w:pStyle w:val="ListParagraph"/>
        <w:numPr>
          <w:ilvl w:val="0"/>
          <w:numId w:val="27"/>
        </w:numPr>
        <w:spacing w:before="240" w:after="240"/>
        <w:rPr>
          <w:rFonts w:ascii="Arial" w:eastAsia="Arial" w:hAnsi="Arial" w:cs="Arial"/>
          <w:color w:val="000000" w:themeColor="text1"/>
          <w:sz w:val="28"/>
          <w:szCs w:val="28"/>
          <w:lang w:val="en-CA"/>
        </w:rPr>
      </w:pPr>
      <w:r w:rsidRPr="00D17B92">
        <w:rPr>
          <w:rFonts w:ascii="Arial" w:hAnsi="Arial" w:cs="Arial"/>
          <w:color w:val="000000" w:themeColor="text1"/>
          <w:sz w:val="28"/>
          <w:szCs w:val="28"/>
          <w:lang w:val="en-CA"/>
        </w:rPr>
        <w:t>Increased urination (possible accidents)</w:t>
      </w:r>
    </w:p>
    <w:p w14:paraId="3B266E22" w14:textId="01234EE6" w:rsidR="00D17B92" w:rsidRPr="000C47A2" w:rsidRDefault="00251BA0" w:rsidP="000C47A2">
      <w:pPr>
        <w:pStyle w:val="Heading1"/>
        <w:rPr>
          <w:rFonts w:ascii="Arial" w:hAnsi="Arial" w:cs="Arial"/>
          <w:b/>
          <w:bCs/>
          <w:color w:val="000000" w:themeColor="text1"/>
          <w:sz w:val="28"/>
          <w:szCs w:val="28"/>
          <w:lang w:val="en-CA"/>
        </w:rPr>
      </w:pPr>
      <w:r w:rsidRPr="000C47A2">
        <w:rPr>
          <w:rFonts w:ascii="Arial" w:hAnsi="Arial" w:cs="Arial"/>
          <w:b/>
          <w:bCs/>
          <w:color w:val="000000" w:themeColor="text1"/>
          <w:lang w:val="en-CA"/>
        </w:rPr>
        <w:t>Behavioura</w:t>
      </w:r>
      <w:r w:rsidR="00D17B92" w:rsidRPr="000C47A2">
        <w:rPr>
          <w:rFonts w:ascii="Arial" w:hAnsi="Arial" w:cs="Arial"/>
          <w:b/>
          <w:bCs/>
          <w:color w:val="000000" w:themeColor="text1"/>
          <w:lang w:val="en-CA"/>
        </w:rPr>
        <w:t>l changes you may notice:</w:t>
      </w:r>
    </w:p>
    <w:p w14:paraId="7BF52BCC" w14:textId="77777777" w:rsidR="00251BA0" w:rsidRPr="00251BA0" w:rsidRDefault="00251BA0" w:rsidP="00251BA0">
      <w:pPr>
        <w:pStyle w:val="ListParagraph"/>
        <w:numPr>
          <w:ilvl w:val="0"/>
          <w:numId w:val="28"/>
        </w:numPr>
        <w:spacing w:before="240" w:after="240"/>
        <w:rPr>
          <w:rFonts w:ascii="Arial" w:hAnsi="Arial" w:cs="Arial"/>
          <w:color w:val="000000" w:themeColor="text1"/>
          <w:sz w:val="28"/>
          <w:szCs w:val="28"/>
          <w:lang w:val="en-CA"/>
        </w:rPr>
      </w:pPr>
      <w:r w:rsidRPr="00251BA0">
        <w:rPr>
          <w:rFonts w:ascii="Arial" w:hAnsi="Arial" w:cs="Arial"/>
          <w:color w:val="000000" w:themeColor="text1"/>
          <w:sz w:val="28"/>
          <w:szCs w:val="28"/>
          <w:lang w:val="en-CA"/>
        </w:rPr>
        <w:t>Excessive licking of vulva</w:t>
      </w:r>
    </w:p>
    <w:p w14:paraId="079E25DA" w14:textId="77777777" w:rsidR="00251BA0" w:rsidRPr="00251BA0" w:rsidRDefault="00251BA0" w:rsidP="00251BA0">
      <w:pPr>
        <w:pStyle w:val="ListParagraph"/>
        <w:numPr>
          <w:ilvl w:val="0"/>
          <w:numId w:val="28"/>
        </w:numPr>
        <w:spacing w:before="240" w:after="240"/>
        <w:rPr>
          <w:rFonts w:ascii="Arial" w:hAnsi="Arial" w:cs="Arial"/>
          <w:color w:val="000000" w:themeColor="text1"/>
          <w:sz w:val="28"/>
          <w:szCs w:val="28"/>
          <w:lang w:val="en-CA"/>
        </w:rPr>
      </w:pPr>
      <w:r w:rsidRPr="00251BA0">
        <w:rPr>
          <w:rFonts w:ascii="Arial" w:hAnsi="Arial" w:cs="Arial"/>
          <w:color w:val="000000" w:themeColor="text1"/>
          <w:sz w:val="28"/>
          <w:szCs w:val="28"/>
          <w:lang w:val="en-CA"/>
        </w:rPr>
        <w:t>Clinginess, affection, sensitivity, reactivity</w:t>
      </w:r>
    </w:p>
    <w:p w14:paraId="591ECFAB" w14:textId="77777777" w:rsidR="00251BA0" w:rsidRPr="00251BA0" w:rsidRDefault="00251BA0" w:rsidP="00251BA0">
      <w:pPr>
        <w:pStyle w:val="ListParagraph"/>
        <w:numPr>
          <w:ilvl w:val="0"/>
          <w:numId w:val="28"/>
        </w:numPr>
        <w:spacing w:before="240" w:after="240"/>
        <w:rPr>
          <w:rFonts w:ascii="Arial" w:hAnsi="Arial" w:cs="Arial"/>
          <w:color w:val="000000" w:themeColor="text1"/>
          <w:sz w:val="28"/>
          <w:szCs w:val="28"/>
          <w:lang w:val="en-CA"/>
        </w:rPr>
      </w:pPr>
      <w:r w:rsidRPr="00251BA0">
        <w:rPr>
          <w:rFonts w:ascii="Arial" w:hAnsi="Arial" w:cs="Arial"/>
          <w:color w:val="000000" w:themeColor="text1"/>
          <w:sz w:val="28"/>
          <w:szCs w:val="28"/>
          <w:lang w:val="en-CA"/>
        </w:rPr>
        <w:t>Lower energy level or restlessness</w:t>
      </w:r>
    </w:p>
    <w:p w14:paraId="0E11CB29" w14:textId="77777777" w:rsidR="00251BA0" w:rsidRPr="00251BA0" w:rsidRDefault="00251BA0" w:rsidP="00251BA0">
      <w:pPr>
        <w:pStyle w:val="ListParagraph"/>
        <w:numPr>
          <w:ilvl w:val="0"/>
          <w:numId w:val="28"/>
        </w:numPr>
        <w:spacing w:before="240" w:after="240"/>
        <w:rPr>
          <w:rFonts w:ascii="Arial" w:hAnsi="Arial" w:cs="Arial"/>
          <w:color w:val="000000" w:themeColor="text1"/>
          <w:sz w:val="28"/>
          <w:szCs w:val="28"/>
          <w:lang w:val="en-CA"/>
        </w:rPr>
      </w:pPr>
      <w:r w:rsidRPr="00251BA0">
        <w:rPr>
          <w:rFonts w:ascii="Arial" w:hAnsi="Arial" w:cs="Arial"/>
          <w:color w:val="000000" w:themeColor="text1"/>
          <w:sz w:val="28"/>
          <w:szCs w:val="28"/>
          <w:lang w:val="en-CA"/>
        </w:rPr>
        <w:t>Irritability toward family pets</w:t>
      </w:r>
    </w:p>
    <w:p w14:paraId="5BAB96EB" w14:textId="77777777" w:rsidR="00251BA0" w:rsidRPr="00251BA0" w:rsidRDefault="00251BA0" w:rsidP="00251BA0">
      <w:pPr>
        <w:pStyle w:val="ListParagraph"/>
        <w:numPr>
          <w:ilvl w:val="0"/>
          <w:numId w:val="28"/>
        </w:numPr>
        <w:spacing w:before="240" w:after="240"/>
        <w:rPr>
          <w:rFonts w:ascii="Arial" w:hAnsi="Arial" w:cs="Arial"/>
          <w:color w:val="000000" w:themeColor="text1"/>
          <w:sz w:val="28"/>
          <w:szCs w:val="28"/>
          <w:lang w:val="en-CA"/>
        </w:rPr>
      </w:pPr>
      <w:r w:rsidRPr="00251BA0">
        <w:rPr>
          <w:rFonts w:ascii="Arial" w:hAnsi="Arial" w:cs="Arial"/>
          <w:color w:val="000000" w:themeColor="text1"/>
          <w:sz w:val="28"/>
          <w:szCs w:val="28"/>
          <w:lang w:val="en-CA"/>
        </w:rPr>
        <w:t>Whining or vocalizing, especially early on</w:t>
      </w:r>
    </w:p>
    <w:p w14:paraId="7162CD89" w14:textId="60C9A9F5" w:rsidR="00D17B92" w:rsidRPr="009376BF" w:rsidRDefault="00251BA0" w:rsidP="00251BA0">
      <w:pPr>
        <w:pStyle w:val="ListParagraph"/>
        <w:numPr>
          <w:ilvl w:val="0"/>
          <w:numId w:val="28"/>
        </w:numPr>
        <w:spacing w:before="240" w:after="240"/>
        <w:rPr>
          <w:rFonts w:ascii="Arial" w:eastAsia="Arial" w:hAnsi="Arial" w:cs="Arial"/>
          <w:color w:val="000000" w:themeColor="text1"/>
          <w:sz w:val="28"/>
          <w:szCs w:val="28"/>
          <w:lang w:val="en-CA"/>
        </w:rPr>
      </w:pPr>
      <w:r w:rsidRPr="00251BA0">
        <w:rPr>
          <w:rFonts w:ascii="Arial" w:hAnsi="Arial" w:cs="Arial"/>
          <w:color w:val="000000" w:themeColor="text1"/>
          <w:sz w:val="28"/>
          <w:szCs w:val="28"/>
          <w:lang w:val="en-CA"/>
        </w:rPr>
        <w:t>High interest in male dogs—even before spotting starts</w:t>
      </w:r>
    </w:p>
    <w:p w14:paraId="50959939" w14:textId="6CA941BB" w:rsidR="00872DAA" w:rsidRDefault="009376BF" w:rsidP="009376BF">
      <w:pPr>
        <w:spacing w:before="240" w:after="240"/>
        <w:rPr>
          <w:rFonts w:ascii="Arial" w:eastAsia="Arial" w:hAnsi="Arial" w:cs="Arial"/>
          <w:color w:val="000000" w:themeColor="text1"/>
          <w:sz w:val="28"/>
          <w:szCs w:val="28"/>
          <w:lang w:val="en-CA"/>
        </w:rPr>
      </w:pPr>
      <w:r w:rsidRPr="009376BF">
        <w:rPr>
          <w:rFonts w:ascii="Arial" w:eastAsia="Arial" w:hAnsi="Arial" w:cs="Arial"/>
          <w:color w:val="000000" w:themeColor="text1"/>
          <w:sz w:val="28"/>
          <w:szCs w:val="28"/>
          <w:lang w:val="en-CA"/>
        </w:rPr>
        <w:lastRenderedPageBreak/>
        <w:t>We’ll provide a “period pack” including some reusable cloth diapers and disposable panty liners (to reduce the frequency needed for washing the diapers), etc. for your pup. When first introducing the diapers, try to make it a positive experience. Reward heavily, feed them meals with the diaper on, and try to initiate play while wearing the diaper. Once your pup is comfortable with the diaper, please ensure she gets regular breaks from the diaper (e.g. crate time/overnight) to allow her a chance to clean herself.</w:t>
      </w:r>
    </w:p>
    <w:p w14:paraId="097053FE" w14:textId="085E8854" w:rsidR="00872DAA" w:rsidRPr="000C47A2" w:rsidRDefault="00872DAA" w:rsidP="000C47A2">
      <w:pPr>
        <w:pStyle w:val="Heading1"/>
        <w:rPr>
          <w:rFonts w:ascii="Arial" w:hAnsi="Arial" w:cs="Arial"/>
          <w:b/>
          <w:bCs/>
          <w:color w:val="000000" w:themeColor="text1"/>
          <w:sz w:val="28"/>
          <w:szCs w:val="28"/>
          <w:lang w:val="en-CA"/>
        </w:rPr>
      </w:pPr>
      <w:r w:rsidRPr="000C47A2">
        <w:rPr>
          <w:rFonts w:ascii="Arial" w:hAnsi="Arial" w:cs="Arial"/>
          <w:b/>
          <w:bCs/>
          <w:color w:val="000000" w:themeColor="text1"/>
          <w:lang w:val="en-CA"/>
        </w:rPr>
        <w:t>Important notes while your puppy is actively in heat</w:t>
      </w:r>
    </w:p>
    <w:p w14:paraId="2A659907" w14:textId="77777777" w:rsidR="00872DAA" w:rsidRPr="00872DAA" w:rsidRDefault="00872DAA" w:rsidP="00872DAA">
      <w:pPr>
        <w:spacing w:before="240" w:after="240"/>
        <w:rPr>
          <w:rFonts w:ascii="Arial" w:eastAsia="Arial" w:hAnsi="Arial" w:cs="Arial"/>
          <w:color w:val="000000" w:themeColor="text1"/>
          <w:sz w:val="28"/>
          <w:szCs w:val="28"/>
          <w:lang w:val="en-CA"/>
        </w:rPr>
      </w:pPr>
      <w:r w:rsidRPr="00872DAA">
        <w:rPr>
          <w:rFonts w:ascii="Arial" w:eastAsia="Arial" w:hAnsi="Arial" w:cs="Arial"/>
          <w:color w:val="000000" w:themeColor="text1"/>
          <w:sz w:val="28"/>
          <w:szCs w:val="28"/>
          <w:lang w:val="en-CA"/>
        </w:rPr>
        <w:t>Females in heat be safely walked in public provided they are wearing a CNIB provided cloth diaper. Walking during the heat cycle helps to maintain leash walking skills and provides stimulation and exercise to avoid boredom and subsequent deterioration of behaviours and house manners. CNIB Guide Dogs believes it is important to normalize the natural biological process of females being in heat.</w:t>
      </w:r>
    </w:p>
    <w:p w14:paraId="76134A3E" w14:textId="77777777" w:rsidR="00872DAA" w:rsidRDefault="00872DAA" w:rsidP="00872DAA">
      <w:pPr>
        <w:pStyle w:val="ListParagraph"/>
        <w:numPr>
          <w:ilvl w:val="0"/>
          <w:numId w:val="29"/>
        </w:numPr>
        <w:spacing w:before="240" w:after="240"/>
        <w:rPr>
          <w:rFonts w:ascii="Arial" w:eastAsia="Arial" w:hAnsi="Arial" w:cs="Arial"/>
          <w:color w:val="000000" w:themeColor="text1"/>
          <w:sz w:val="28"/>
          <w:szCs w:val="28"/>
          <w:lang w:val="en-CA"/>
        </w:rPr>
      </w:pPr>
      <w:r w:rsidRPr="006D19F3">
        <w:rPr>
          <w:rFonts w:ascii="Arial" w:eastAsia="Arial" w:hAnsi="Arial" w:cs="Arial"/>
          <w:b/>
          <w:bCs/>
          <w:color w:val="000000" w:themeColor="text1"/>
          <w:sz w:val="28"/>
          <w:szCs w:val="28"/>
          <w:lang w:val="en-CA"/>
        </w:rPr>
        <w:t>Only leashed neighbourhood walks while wearing a</w:t>
      </w:r>
      <w:r w:rsidRPr="00872DAA">
        <w:rPr>
          <w:rFonts w:ascii="Arial" w:eastAsia="Arial" w:hAnsi="Arial" w:cs="Arial"/>
          <w:color w:val="000000" w:themeColor="text1"/>
          <w:sz w:val="28"/>
          <w:szCs w:val="28"/>
          <w:lang w:val="en-CA"/>
        </w:rPr>
        <w:t xml:space="preserve"> diaper — puppy can be safely walked while wearing a diaper but is not allowed to wear their future guide dog vest</w:t>
      </w:r>
    </w:p>
    <w:p w14:paraId="1B1820F9" w14:textId="77777777" w:rsidR="00872DAA" w:rsidRDefault="00872DAA" w:rsidP="00872DAA">
      <w:pPr>
        <w:pStyle w:val="ListParagraph"/>
        <w:numPr>
          <w:ilvl w:val="0"/>
          <w:numId w:val="29"/>
        </w:numPr>
        <w:spacing w:before="240" w:after="240"/>
        <w:rPr>
          <w:rFonts w:ascii="Arial" w:eastAsia="Arial" w:hAnsi="Arial" w:cs="Arial"/>
          <w:color w:val="000000" w:themeColor="text1"/>
          <w:sz w:val="28"/>
          <w:szCs w:val="28"/>
          <w:lang w:val="en-CA"/>
        </w:rPr>
      </w:pPr>
      <w:r w:rsidRPr="006D19F3">
        <w:rPr>
          <w:rFonts w:ascii="Arial" w:eastAsia="Arial" w:hAnsi="Arial" w:cs="Arial"/>
          <w:b/>
          <w:bCs/>
          <w:color w:val="000000" w:themeColor="text1"/>
          <w:sz w:val="28"/>
          <w:szCs w:val="28"/>
          <w:lang w:val="en-CA"/>
        </w:rPr>
        <w:t>No group classes or public socialization outings</w:t>
      </w:r>
      <w:r w:rsidRPr="00872DAA">
        <w:rPr>
          <w:rFonts w:ascii="Arial" w:eastAsia="Arial" w:hAnsi="Arial" w:cs="Arial"/>
          <w:color w:val="000000" w:themeColor="text1"/>
          <w:sz w:val="28"/>
          <w:szCs w:val="28"/>
          <w:lang w:val="en-CA"/>
        </w:rPr>
        <w:t xml:space="preserve"> — female dogs in heat are distracting to other dogs and are not allowed to attend group obedience classes, or outings such as visiting stores and workplaces</w:t>
      </w:r>
    </w:p>
    <w:p w14:paraId="4F28BD53" w14:textId="77777777" w:rsidR="006A0D73" w:rsidRDefault="00872DAA" w:rsidP="00872DAA">
      <w:pPr>
        <w:pStyle w:val="ListParagraph"/>
        <w:numPr>
          <w:ilvl w:val="0"/>
          <w:numId w:val="29"/>
        </w:numPr>
        <w:spacing w:before="240" w:after="240"/>
        <w:rPr>
          <w:rFonts w:ascii="Arial" w:eastAsia="Arial" w:hAnsi="Arial" w:cs="Arial"/>
          <w:color w:val="000000" w:themeColor="text1"/>
          <w:sz w:val="28"/>
          <w:szCs w:val="28"/>
          <w:lang w:val="en-CA"/>
        </w:rPr>
      </w:pPr>
      <w:r w:rsidRPr="006D19F3">
        <w:rPr>
          <w:rFonts w:ascii="Arial" w:eastAsia="Arial" w:hAnsi="Arial" w:cs="Arial"/>
          <w:b/>
          <w:bCs/>
          <w:color w:val="000000" w:themeColor="text1"/>
          <w:sz w:val="28"/>
          <w:szCs w:val="28"/>
          <w:lang w:val="en-CA"/>
        </w:rPr>
        <w:t>Backyard supervision required</w:t>
      </w:r>
      <w:r w:rsidRPr="00872DAA">
        <w:rPr>
          <w:rFonts w:ascii="Arial" w:eastAsia="Arial" w:hAnsi="Arial" w:cs="Arial"/>
          <w:color w:val="000000" w:themeColor="text1"/>
          <w:sz w:val="28"/>
          <w:szCs w:val="28"/>
          <w:lang w:val="en-CA"/>
        </w:rPr>
        <w:t xml:space="preserve"> — even fenced yards aren’t foolproof</w:t>
      </w:r>
    </w:p>
    <w:p w14:paraId="303410B1" w14:textId="77777777" w:rsidR="006A0D73" w:rsidRDefault="00872DAA" w:rsidP="00872DAA">
      <w:pPr>
        <w:pStyle w:val="ListParagraph"/>
        <w:numPr>
          <w:ilvl w:val="1"/>
          <w:numId w:val="29"/>
        </w:numPr>
        <w:spacing w:before="240" w:after="240"/>
        <w:rPr>
          <w:rFonts w:ascii="Arial" w:eastAsia="Arial" w:hAnsi="Arial" w:cs="Arial"/>
          <w:color w:val="000000" w:themeColor="text1"/>
          <w:sz w:val="28"/>
          <w:szCs w:val="28"/>
          <w:lang w:val="en-CA"/>
        </w:rPr>
      </w:pPr>
      <w:r w:rsidRPr="006A0D73">
        <w:rPr>
          <w:rFonts w:ascii="Arial" w:eastAsia="Arial" w:hAnsi="Arial" w:cs="Arial"/>
          <w:color w:val="000000" w:themeColor="text1"/>
          <w:sz w:val="28"/>
          <w:szCs w:val="28"/>
          <w:lang w:val="en-CA"/>
        </w:rPr>
        <w:t>Dogs have been known to mate through fences or escape yards to get to a female in heat</w:t>
      </w:r>
    </w:p>
    <w:p w14:paraId="2B31BBA0" w14:textId="60A4E00C" w:rsidR="00872DAA" w:rsidRPr="006A0D73" w:rsidRDefault="00872DAA" w:rsidP="00872DAA">
      <w:pPr>
        <w:pStyle w:val="ListParagraph"/>
        <w:numPr>
          <w:ilvl w:val="1"/>
          <w:numId w:val="29"/>
        </w:numPr>
        <w:spacing w:before="240" w:after="240"/>
        <w:rPr>
          <w:rFonts w:ascii="Arial" w:eastAsia="Arial" w:hAnsi="Arial" w:cs="Arial"/>
          <w:color w:val="000000" w:themeColor="text1"/>
          <w:sz w:val="28"/>
          <w:szCs w:val="28"/>
          <w:lang w:val="en-CA"/>
        </w:rPr>
      </w:pPr>
      <w:r w:rsidRPr="006A0D73">
        <w:rPr>
          <w:rFonts w:ascii="Arial" w:eastAsia="Arial" w:hAnsi="Arial" w:cs="Arial"/>
          <w:color w:val="000000" w:themeColor="text1"/>
          <w:sz w:val="28"/>
          <w:szCs w:val="28"/>
          <w:lang w:val="en-CA"/>
        </w:rPr>
        <w:t>Keep your dog on leash if neighbors' have male dogs</w:t>
      </w:r>
    </w:p>
    <w:p w14:paraId="588A7709" w14:textId="77777777" w:rsidR="006A0D73" w:rsidRPr="008126C0" w:rsidRDefault="00872DAA" w:rsidP="00872DAA">
      <w:pPr>
        <w:pStyle w:val="ListParagraph"/>
        <w:numPr>
          <w:ilvl w:val="0"/>
          <w:numId w:val="30"/>
        </w:numPr>
        <w:spacing w:before="240" w:after="240"/>
        <w:rPr>
          <w:rFonts w:ascii="Arial" w:eastAsia="Arial" w:hAnsi="Arial" w:cs="Arial"/>
          <w:b/>
          <w:bCs/>
          <w:color w:val="000000" w:themeColor="text1"/>
          <w:sz w:val="28"/>
          <w:szCs w:val="28"/>
          <w:lang w:val="en-CA"/>
        </w:rPr>
      </w:pPr>
      <w:r w:rsidRPr="008126C0">
        <w:rPr>
          <w:rFonts w:ascii="Arial" w:eastAsia="Arial" w:hAnsi="Arial" w:cs="Arial"/>
          <w:b/>
          <w:bCs/>
          <w:color w:val="000000" w:themeColor="text1"/>
          <w:sz w:val="28"/>
          <w:szCs w:val="28"/>
          <w:lang w:val="en-CA"/>
        </w:rPr>
        <w:t>Avoid contact with recently neutered male dogs</w:t>
      </w:r>
    </w:p>
    <w:p w14:paraId="1F6DC759" w14:textId="77777777" w:rsidR="006A0D73" w:rsidRDefault="00872DAA" w:rsidP="00872DAA">
      <w:pPr>
        <w:pStyle w:val="ListParagraph"/>
        <w:numPr>
          <w:ilvl w:val="1"/>
          <w:numId w:val="30"/>
        </w:numPr>
        <w:spacing w:before="240" w:after="240"/>
        <w:rPr>
          <w:rFonts w:ascii="Arial" w:eastAsia="Arial" w:hAnsi="Arial" w:cs="Arial"/>
          <w:color w:val="000000" w:themeColor="text1"/>
          <w:sz w:val="28"/>
          <w:szCs w:val="28"/>
          <w:lang w:val="en-CA"/>
        </w:rPr>
      </w:pPr>
      <w:r w:rsidRPr="006A0D73">
        <w:rPr>
          <w:rFonts w:ascii="Arial" w:eastAsia="Arial" w:hAnsi="Arial" w:cs="Arial"/>
          <w:color w:val="000000" w:themeColor="text1"/>
          <w:sz w:val="28"/>
          <w:szCs w:val="28"/>
          <w:lang w:val="en-CA"/>
        </w:rPr>
        <w:t>Even neutered males may show interest in a female in heat</w:t>
      </w:r>
    </w:p>
    <w:p w14:paraId="134EDE00" w14:textId="7E73115B" w:rsidR="00872DAA" w:rsidRPr="006A0D73" w:rsidRDefault="00872DAA" w:rsidP="00872DAA">
      <w:pPr>
        <w:pStyle w:val="ListParagraph"/>
        <w:numPr>
          <w:ilvl w:val="1"/>
          <w:numId w:val="30"/>
        </w:numPr>
        <w:spacing w:before="240" w:after="240"/>
        <w:rPr>
          <w:rFonts w:ascii="Arial" w:eastAsia="Arial" w:hAnsi="Arial" w:cs="Arial"/>
          <w:color w:val="000000" w:themeColor="text1"/>
          <w:sz w:val="28"/>
          <w:szCs w:val="28"/>
          <w:lang w:val="en-CA"/>
        </w:rPr>
      </w:pPr>
      <w:r w:rsidRPr="006A0D73">
        <w:rPr>
          <w:rFonts w:ascii="Arial" w:eastAsia="Arial" w:hAnsi="Arial" w:cs="Arial"/>
          <w:color w:val="000000" w:themeColor="text1"/>
          <w:sz w:val="28"/>
          <w:szCs w:val="28"/>
          <w:lang w:val="en-CA"/>
        </w:rPr>
        <w:t>A neutered male can still be fertile for up to 8 weeks after neuter surgery</w:t>
      </w:r>
    </w:p>
    <w:p w14:paraId="5490E0F8" w14:textId="5BFC4C3B" w:rsidR="00872DAA" w:rsidRPr="006A0D73" w:rsidRDefault="00872DAA" w:rsidP="00872DAA">
      <w:pPr>
        <w:pStyle w:val="ListParagraph"/>
        <w:numPr>
          <w:ilvl w:val="0"/>
          <w:numId w:val="30"/>
        </w:numPr>
        <w:spacing w:before="240" w:after="240"/>
        <w:rPr>
          <w:rFonts w:ascii="Arial" w:eastAsia="Arial" w:hAnsi="Arial" w:cs="Arial"/>
          <w:color w:val="000000" w:themeColor="text1"/>
          <w:sz w:val="28"/>
          <w:szCs w:val="28"/>
          <w:lang w:val="en-CA"/>
        </w:rPr>
      </w:pPr>
      <w:r w:rsidRPr="00E40661">
        <w:rPr>
          <w:rFonts w:ascii="Arial" w:eastAsia="Arial" w:hAnsi="Arial" w:cs="Arial"/>
          <w:b/>
          <w:bCs/>
          <w:color w:val="000000" w:themeColor="text1"/>
          <w:sz w:val="28"/>
          <w:szCs w:val="28"/>
          <w:lang w:val="en-CA"/>
        </w:rPr>
        <w:lastRenderedPageBreak/>
        <w:t>Bathing</w:t>
      </w:r>
      <w:r w:rsidRPr="006A0D73">
        <w:rPr>
          <w:rFonts w:ascii="Arial" w:eastAsia="Arial" w:hAnsi="Arial" w:cs="Arial"/>
          <w:color w:val="000000" w:themeColor="text1"/>
          <w:sz w:val="28"/>
          <w:szCs w:val="28"/>
          <w:lang w:val="en-CA"/>
        </w:rPr>
        <w:t xml:space="preserve"> — once the heat has ended and discharge has stopped, give your puppy a bath to remove any residual odours </w:t>
      </w:r>
    </w:p>
    <w:p w14:paraId="6377BECC" w14:textId="5DAC9008" w:rsidR="00872DAA" w:rsidRPr="00872DAA" w:rsidRDefault="00872DAA" w:rsidP="00872DAA">
      <w:pPr>
        <w:spacing w:before="240" w:after="240"/>
        <w:rPr>
          <w:rFonts w:ascii="Arial" w:eastAsia="Arial" w:hAnsi="Arial" w:cs="Arial"/>
          <w:color w:val="000000" w:themeColor="text1"/>
          <w:sz w:val="28"/>
          <w:szCs w:val="28"/>
          <w:lang w:val="en-CA"/>
        </w:rPr>
      </w:pPr>
      <w:r w:rsidRPr="00872DAA">
        <w:rPr>
          <w:rFonts w:ascii="Arial" w:eastAsia="Arial" w:hAnsi="Arial" w:cs="Arial"/>
          <w:color w:val="000000" w:themeColor="text1"/>
          <w:sz w:val="28"/>
          <w:szCs w:val="28"/>
          <w:lang w:val="en-CA"/>
        </w:rPr>
        <w:t>Along with leashed walks, this is a great time to perfect obedience cues and work on desensitization to body touches and grooming. If your puppy is getting restless, you can also take them for a car ride to provide a change of environment and some new smells without the risk of exposure to male dogs. It is also beneficial to set-up a play date with other female dogs in a safe, enclosed yard. Your PDT can provide additional enrichment tools and activities, if needed.</w:t>
      </w:r>
    </w:p>
    <w:p w14:paraId="73DE4C24" w14:textId="34F1AE3D" w:rsidR="0067783B" w:rsidRPr="000C47A2" w:rsidRDefault="0067783B" w:rsidP="000C47A2">
      <w:pPr>
        <w:pStyle w:val="Heading1"/>
        <w:rPr>
          <w:rFonts w:ascii="Arial" w:hAnsi="Arial" w:cs="Arial"/>
          <w:b/>
          <w:bCs/>
          <w:color w:val="000000" w:themeColor="text1"/>
          <w:sz w:val="28"/>
          <w:szCs w:val="28"/>
          <w:lang w:val="en-CA"/>
        </w:rPr>
      </w:pPr>
      <w:r w:rsidRPr="000C47A2">
        <w:rPr>
          <w:rFonts w:ascii="Arial" w:hAnsi="Arial" w:cs="Arial"/>
          <w:b/>
          <w:bCs/>
          <w:color w:val="000000" w:themeColor="text1"/>
          <w:lang w:val="en-CA"/>
        </w:rPr>
        <w:t xml:space="preserve">False pregnancy (pseudopregnancy) </w:t>
      </w:r>
    </w:p>
    <w:p w14:paraId="633C7843" w14:textId="77777777" w:rsidR="0067783B" w:rsidRDefault="00872DAA" w:rsidP="00872DAA">
      <w:pPr>
        <w:spacing w:before="240" w:after="240"/>
        <w:rPr>
          <w:rFonts w:ascii="Arial" w:eastAsia="Arial" w:hAnsi="Arial" w:cs="Arial"/>
          <w:color w:val="000000" w:themeColor="text1"/>
          <w:sz w:val="28"/>
          <w:szCs w:val="28"/>
          <w:lang w:val="en-CA"/>
        </w:rPr>
      </w:pPr>
      <w:r w:rsidRPr="00872DAA">
        <w:rPr>
          <w:rFonts w:ascii="Arial" w:eastAsia="Arial" w:hAnsi="Arial" w:cs="Arial"/>
          <w:color w:val="000000" w:themeColor="text1"/>
          <w:sz w:val="28"/>
          <w:szCs w:val="28"/>
          <w:lang w:val="en-CA"/>
        </w:rPr>
        <w:t>A few weeks after her heat, your puppy may show signs of a false pregnancy:</w:t>
      </w:r>
    </w:p>
    <w:p w14:paraId="3675E75F" w14:textId="77777777" w:rsidR="0067783B" w:rsidRDefault="00872DAA" w:rsidP="00872DAA">
      <w:pPr>
        <w:pStyle w:val="ListParagraph"/>
        <w:numPr>
          <w:ilvl w:val="0"/>
          <w:numId w:val="31"/>
        </w:numPr>
        <w:spacing w:before="240" w:after="240"/>
        <w:rPr>
          <w:rFonts w:ascii="Arial" w:eastAsia="Arial" w:hAnsi="Arial" w:cs="Arial"/>
          <w:color w:val="000000" w:themeColor="text1"/>
          <w:sz w:val="28"/>
          <w:szCs w:val="28"/>
          <w:lang w:val="en-CA"/>
        </w:rPr>
      </w:pPr>
      <w:r w:rsidRPr="0067783B">
        <w:rPr>
          <w:rFonts w:ascii="Arial" w:eastAsia="Arial" w:hAnsi="Arial" w:cs="Arial"/>
          <w:color w:val="000000" w:themeColor="text1"/>
          <w:sz w:val="28"/>
          <w:szCs w:val="28"/>
          <w:lang w:val="en-CA"/>
        </w:rPr>
        <w:t>Nesting (digging in beds/blankets)</w:t>
      </w:r>
    </w:p>
    <w:p w14:paraId="23044FF4" w14:textId="77777777" w:rsidR="0067783B" w:rsidRDefault="00872DAA" w:rsidP="00872DAA">
      <w:pPr>
        <w:pStyle w:val="ListParagraph"/>
        <w:numPr>
          <w:ilvl w:val="0"/>
          <w:numId w:val="31"/>
        </w:numPr>
        <w:spacing w:before="240" w:after="240"/>
        <w:rPr>
          <w:rFonts w:ascii="Arial" w:eastAsia="Arial" w:hAnsi="Arial" w:cs="Arial"/>
          <w:color w:val="000000" w:themeColor="text1"/>
          <w:sz w:val="28"/>
          <w:szCs w:val="28"/>
          <w:lang w:val="en-CA"/>
        </w:rPr>
      </w:pPr>
      <w:r w:rsidRPr="0067783B">
        <w:rPr>
          <w:rFonts w:ascii="Arial" w:eastAsia="Arial" w:hAnsi="Arial" w:cs="Arial"/>
          <w:color w:val="000000" w:themeColor="text1"/>
          <w:sz w:val="28"/>
          <w:szCs w:val="28"/>
          <w:lang w:val="en-CA"/>
        </w:rPr>
        <w:t>Collecting toys and mothering them</w:t>
      </w:r>
    </w:p>
    <w:p w14:paraId="64C23440" w14:textId="50247E0B" w:rsidR="00872DAA" w:rsidRPr="0067783B" w:rsidRDefault="00872DAA" w:rsidP="00872DAA">
      <w:pPr>
        <w:pStyle w:val="ListParagraph"/>
        <w:numPr>
          <w:ilvl w:val="0"/>
          <w:numId w:val="31"/>
        </w:numPr>
        <w:spacing w:before="240" w:after="240"/>
        <w:rPr>
          <w:rFonts w:ascii="Arial" w:eastAsia="Arial" w:hAnsi="Arial" w:cs="Arial"/>
          <w:color w:val="000000" w:themeColor="text1"/>
          <w:sz w:val="28"/>
          <w:szCs w:val="28"/>
          <w:lang w:val="en-CA"/>
        </w:rPr>
      </w:pPr>
      <w:r w:rsidRPr="0067783B">
        <w:rPr>
          <w:rFonts w:ascii="Arial" w:eastAsia="Arial" w:hAnsi="Arial" w:cs="Arial"/>
          <w:color w:val="000000" w:themeColor="text1"/>
          <w:sz w:val="28"/>
          <w:szCs w:val="28"/>
          <w:lang w:val="en-CA"/>
        </w:rPr>
        <w:t>Swollen mammary glands, possible milk production</w:t>
      </w:r>
    </w:p>
    <w:p w14:paraId="7EC72EE8" w14:textId="095B6F2B" w:rsidR="00872DAA" w:rsidRDefault="00872DAA" w:rsidP="00872DAA">
      <w:pPr>
        <w:spacing w:before="240" w:after="240"/>
        <w:rPr>
          <w:rFonts w:ascii="Arial" w:eastAsia="Arial" w:hAnsi="Arial" w:cs="Arial"/>
          <w:color w:val="000000" w:themeColor="text1"/>
          <w:sz w:val="28"/>
          <w:szCs w:val="28"/>
          <w:lang w:val="en-CA"/>
        </w:rPr>
      </w:pPr>
      <w:r w:rsidRPr="00872DAA">
        <w:rPr>
          <w:rFonts w:ascii="Arial" w:eastAsia="Arial" w:hAnsi="Arial" w:cs="Arial"/>
          <w:color w:val="000000" w:themeColor="text1"/>
          <w:sz w:val="28"/>
          <w:szCs w:val="28"/>
          <w:lang w:val="en-CA"/>
        </w:rPr>
        <w:t>If this occurs, remove access to bedding and toys, and discourage her from licking at her mammary glands, until the behaviour passes.</w:t>
      </w:r>
    </w:p>
    <w:p w14:paraId="6A0BC57B" w14:textId="77777777" w:rsidR="000C47A2" w:rsidRDefault="000C47A2" w:rsidP="00872DAA">
      <w:pPr>
        <w:spacing w:before="240" w:after="240"/>
        <w:rPr>
          <w:rFonts w:ascii="Arial" w:eastAsia="Arial" w:hAnsi="Arial" w:cs="Arial"/>
          <w:color w:val="000000" w:themeColor="text1"/>
          <w:sz w:val="28"/>
          <w:szCs w:val="28"/>
          <w:lang w:val="en-CA"/>
        </w:rPr>
      </w:pPr>
    </w:p>
    <w:p w14:paraId="52E2726E" w14:textId="77777777" w:rsidR="000C47A2" w:rsidRPr="0069432F" w:rsidRDefault="000C47A2" w:rsidP="000C47A2">
      <w:pPr>
        <w:spacing w:after="0"/>
        <w:rPr>
          <w:rFonts w:ascii="Arial" w:hAnsi="Arial" w:cs="Arial"/>
          <w:sz w:val="28"/>
          <w:szCs w:val="28"/>
          <w:lang w:val="en-CA"/>
        </w:rPr>
      </w:pPr>
      <w:r w:rsidRPr="0069432F">
        <w:rPr>
          <w:rFonts w:ascii="Arial" w:hAnsi="Arial" w:cs="Arial"/>
          <w:b/>
          <w:bCs/>
          <w:sz w:val="28"/>
          <w:szCs w:val="28"/>
          <w:lang w:val="en-CA"/>
        </w:rPr>
        <w:t>Reviewed:</w:t>
      </w:r>
      <w:r w:rsidRPr="0069432F">
        <w:rPr>
          <w:rFonts w:ascii="Arial" w:hAnsi="Arial" w:cs="Arial"/>
          <w:sz w:val="28"/>
          <w:szCs w:val="28"/>
          <w:lang w:val="en-CA"/>
        </w:rPr>
        <w:t xml:space="preserve"> May 13, 2026</w:t>
      </w:r>
    </w:p>
    <w:p w14:paraId="0C0534C1" w14:textId="67A1A643" w:rsidR="009376BF" w:rsidRPr="000C47A2" w:rsidRDefault="000C47A2" w:rsidP="000C47A2">
      <w:pPr>
        <w:spacing w:after="0"/>
        <w:rPr>
          <w:rFonts w:ascii="Arial" w:hAnsi="Arial" w:cs="Arial"/>
          <w:sz w:val="28"/>
          <w:szCs w:val="28"/>
          <w:lang w:val="en-CA"/>
        </w:rPr>
      </w:pPr>
      <w:r w:rsidRPr="0069432F">
        <w:rPr>
          <w:rFonts w:ascii="Arial" w:hAnsi="Arial" w:cs="Arial"/>
          <w:b/>
          <w:bCs/>
          <w:sz w:val="28"/>
          <w:szCs w:val="28"/>
          <w:lang w:val="en-CA"/>
        </w:rPr>
        <w:t>Reviewed By</w:t>
      </w:r>
      <w:r w:rsidRPr="0069432F">
        <w:rPr>
          <w:rFonts w:ascii="Arial" w:hAnsi="Arial" w:cs="Arial"/>
          <w:sz w:val="28"/>
          <w:szCs w:val="28"/>
          <w:lang w:val="en-CA"/>
        </w:rPr>
        <w:t>: Sean Lang, Veterinary Advisor</w:t>
      </w:r>
    </w:p>
    <w:sectPr w:rsidR="009376BF" w:rsidRPr="000C47A2" w:rsidSect="0088245B">
      <w:headerReference w:type="default" r:id="rId10"/>
      <w:footerReference w:type="even" r:id="rId11"/>
      <w:footerReference w:type="default" r:id="rId12"/>
      <w:headerReference w:type="first" r:id="rId13"/>
      <w:footerReference w:type="first" r:id="rId14"/>
      <w:pgSz w:w="12240" w:h="15840"/>
      <w:pgMar w:top="1440" w:right="1440" w:bottom="1080" w:left="1440" w:header="283"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43E9F" w14:textId="77777777" w:rsidR="004C6216" w:rsidRDefault="004C6216" w:rsidP="005D260D">
      <w:pPr>
        <w:spacing w:after="0" w:line="240" w:lineRule="auto"/>
      </w:pPr>
      <w:r>
        <w:separator/>
      </w:r>
    </w:p>
  </w:endnote>
  <w:endnote w:type="continuationSeparator" w:id="0">
    <w:p w14:paraId="17774350" w14:textId="77777777" w:rsidR="004C6216" w:rsidRDefault="004C6216" w:rsidP="005D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2347262"/>
      <w:docPartObj>
        <w:docPartGallery w:val="Page Numbers (Bottom of Page)"/>
        <w:docPartUnique/>
      </w:docPartObj>
    </w:sdtPr>
    <w:sdtEndPr>
      <w:rPr>
        <w:rStyle w:val="PageNumber"/>
      </w:rPr>
    </w:sdtEndPr>
    <w:sdtContent>
      <w:p w14:paraId="458E21C3" w14:textId="6415C09A" w:rsidR="005A408C" w:rsidRDefault="005A408C" w:rsidP="0071728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958EA5" w14:textId="77777777" w:rsidR="005A408C" w:rsidRDefault="005A408C" w:rsidP="005A40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B68D" w14:textId="3843521B" w:rsidR="0071728C" w:rsidRDefault="0071728C">
    <w:pPr>
      <w:pStyle w:val="Footer"/>
    </w:pPr>
  </w:p>
  <w:p w14:paraId="010560F9" w14:textId="4370669E" w:rsidR="0071728C" w:rsidRDefault="0071728C">
    <w:pPr>
      <w:pStyle w:val="Footer"/>
    </w:pPr>
    <w:r>
      <w:rPr>
        <w:noProof/>
      </w:rPr>
      <w:drawing>
        <wp:inline distT="0" distB="0" distL="0" distR="0" wp14:anchorId="4A1D844E" wp14:editId="6969740F">
          <wp:extent cx="1028700" cy="1028700"/>
          <wp:effectExtent l="0" t="0" r="0" b="0"/>
          <wp:docPr id="2053605201" name="Picture 1" descr="International Guide Dog Federation logo (blue and 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605201" name="Picture 1" descr="International Guide Dog Federation logo (blue and orange)"/>
                  <pic:cNvPicPr/>
                </pic:nvPicPr>
                <pic:blipFill>
                  <a:blip r:embed="rId1">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p>
  <w:p w14:paraId="227BECA8" w14:textId="564A7E84" w:rsidR="005A408C" w:rsidRDefault="005A408C" w:rsidP="005A408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5EBFF" w14:textId="4D8B7EB0" w:rsidR="0071728C" w:rsidRDefault="0071728C">
    <w:pPr>
      <w:pStyle w:val="Footer"/>
    </w:pPr>
    <w:r>
      <w:rPr>
        <w:noProof/>
      </w:rPr>
      <w:drawing>
        <wp:inline distT="0" distB="0" distL="0" distR="0" wp14:anchorId="7B87F2E3" wp14:editId="297DDD36">
          <wp:extent cx="1028700" cy="1028700"/>
          <wp:effectExtent l="0" t="0" r="0" b="0"/>
          <wp:docPr id="656965242" name="Picture 1" descr="International Guide Dog Federation logo (blue and 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605201" name="Picture 1" descr="International Guide Dog Federation logo (blue and orange)"/>
                  <pic:cNvPicPr/>
                </pic:nvPicPr>
                <pic:blipFill>
                  <a:blip r:embed="rId1">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5CCFA" w14:textId="77777777" w:rsidR="004C6216" w:rsidRDefault="004C6216" w:rsidP="005D260D">
      <w:pPr>
        <w:spacing w:after="0" w:line="240" w:lineRule="auto"/>
      </w:pPr>
      <w:r>
        <w:separator/>
      </w:r>
    </w:p>
  </w:footnote>
  <w:footnote w:type="continuationSeparator" w:id="0">
    <w:p w14:paraId="105D76BD" w14:textId="77777777" w:rsidR="004C6216" w:rsidRDefault="004C6216" w:rsidP="005D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9C31" w14:textId="77777777" w:rsidR="005D260D" w:rsidRPr="0086350B" w:rsidRDefault="0086350B" w:rsidP="001B36F6">
    <w:pPr>
      <w:pStyle w:val="Header"/>
      <w:ind w:left="-1170"/>
      <w:jc w:val="center"/>
    </w:pPr>
    <w:r>
      <w:rPr>
        <w:noProof/>
      </w:rPr>
      <w:drawing>
        <wp:inline distT="0" distB="0" distL="0" distR="0" wp14:anchorId="0DB29C33" wp14:editId="0DB29C34">
          <wp:extent cx="7448550" cy="648970"/>
          <wp:effectExtent l="0" t="0" r="0" b="0"/>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econd Page.jpg"/>
                  <pic:cNvPicPr/>
                </pic:nvPicPr>
                <pic:blipFill>
                  <a:blip r:embed="rId1">
                    <a:extLst>
                      <a:ext uri="{28A0092B-C50C-407E-A947-70E740481C1C}">
                        <a14:useLocalDpi xmlns:a14="http://schemas.microsoft.com/office/drawing/2010/main" val="0"/>
                      </a:ext>
                    </a:extLst>
                  </a:blip>
                  <a:stretch>
                    <a:fillRect/>
                  </a:stretch>
                </pic:blipFill>
                <pic:spPr>
                  <a:xfrm>
                    <a:off x="0" y="0"/>
                    <a:ext cx="7451465" cy="6492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9C32" w14:textId="37020571" w:rsidR="00AB28EE" w:rsidRDefault="002A6BDB" w:rsidP="001B36F6">
    <w:pPr>
      <w:pStyle w:val="Header"/>
      <w:ind w:left="-1170"/>
      <w:jc w:val="center"/>
    </w:pPr>
    <w:r>
      <w:rPr>
        <w:noProof/>
      </w:rPr>
      <w:drawing>
        <wp:inline distT="0" distB="0" distL="0" distR="0" wp14:anchorId="5BA33809" wp14:editId="5FBB1421">
          <wp:extent cx="7404100" cy="1288598"/>
          <wp:effectExtent l="0" t="0" r="0" b="0"/>
          <wp:docPr id="2" name="Picture 2" descr="CNIB Guide Dogs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NIB Guide Dogs Letterhead."/>
                  <pic:cNvPicPr/>
                </pic:nvPicPr>
                <pic:blipFill>
                  <a:blip r:embed="rId1">
                    <a:extLst>
                      <a:ext uri="{28A0092B-C50C-407E-A947-70E740481C1C}">
                        <a14:useLocalDpi xmlns:a14="http://schemas.microsoft.com/office/drawing/2010/main" val="0"/>
                      </a:ext>
                    </a:extLst>
                  </a:blip>
                  <a:stretch>
                    <a:fillRect/>
                  </a:stretch>
                </pic:blipFill>
                <pic:spPr>
                  <a:xfrm>
                    <a:off x="0" y="0"/>
                    <a:ext cx="7471445" cy="13003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4AB1"/>
    <w:multiLevelType w:val="hybridMultilevel"/>
    <w:tmpl w:val="1B92F270"/>
    <w:lvl w:ilvl="0" w:tplc="77602F2A">
      <w:start w:val="1"/>
      <w:numFmt w:val="bullet"/>
      <w:lvlText w:val=""/>
      <w:lvlJc w:val="left"/>
      <w:pPr>
        <w:ind w:left="720" w:hanging="360"/>
      </w:pPr>
      <w:rPr>
        <w:rFonts w:ascii="Symbol" w:hAnsi="Symbol" w:hint="default"/>
      </w:rPr>
    </w:lvl>
    <w:lvl w:ilvl="1" w:tplc="BE4A945C">
      <w:start w:val="1"/>
      <w:numFmt w:val="bullet"/>
      <w:lvlText w:val="o"/>
      <w:lvlJc w:val="left"/>
      <w:pPr>
        <w:ind w:left="1440" w:hanging="360"/>
      </w:pPr>
      <w:rPr>
        <w:rFonts w:ascii="Courier New" w:hAnsi="Courier New" w:hint="default"/>
      </w:rPr>
    </w:lvl>
    <w:lvl w:ilvl="2" w:tplc="2B1C4C9C">
      <w:start w:val="1"/>
      <w:numFmt w:val="bullet"/>
      <w:lvlText w:val=""/>
      <w:lvlJc w:val="left"/>
      <w:pPr>
        <w:ind w:left="2160" w:hanging="360"/>
      </w:pPr>
      <w:rPr>
        <w:rFonts w:ascii="Wingdings" w:hAnsi="Wingdings" w:hint="default"/>
      </w:rPr>
    </w:lvl>
    <w:lvl w:ilvl="3" w:tplc="55C4CC02">
      <w:start w:val="1"/>
      <w:numFmt w:val="bullet"/>
      <w:lvlText w:val=""/>
      <w:lvlJc w:val="left"/>
      <w:pPr>
        <w:ind w:left="2880" w:hanging="360"/>
      </w:pPr>
      <w:rPr>
        <w:rFonts w:ascii="Symbol" w:hAnsi="Symbol" w:hint="default"/>
      </w:rPr>
    </w:lvl>
    <w:lvl w:ilvl="4" w:tplc="F16ECBE8">
      <w:start w:val="1"/>
      <w:numFmt w:val="bullet"/>
      <w:lvlText w:val="o"/>
      <w:lvlJc w:val="left"/>
      <w:pPr>
        <w:ind w:left="3600" w:hanging="360"/>
      </w:pPr>
      <w:rPr>
        <w:rFonts w:ascii="Courier New" w:hAnsi="Courier New" w:hint="default"/>
      </w:rPr>
    </w:lvl>
    <w:lvl w:ilvl="5" w:tplc="228E24AE">
      <w:start w:val="1"/>
      <w:numFmt w:val="bullet"/>
      <w:lvlText w:val=""/>
      <w:lvlJc w:val="left"/>
      <w:pPr>
        <w:ind w:left="4320" w:hanging="360"/>
      </w:pPr>
      <w:rPr>
        <w:rFonts w:ascii="Wingdings" w:hAnsi="Wingdings" w:hint="default"/>
      </w:rPr>
    </w:lvl>
    <w:lvl w:ilvl="6" w:tplc="AC780F60">
      <w:start w:val="1"/>
      <w:numFmt w:val="bullet"/>
      <w:lvlText w:val=""/>
      <w:lvlJc w:val="left"/>
      <w:pPr>
        <w:ind w:left="5040" w:hanging="360"/>
      </w:pPr>
      <w:rPr>
        <w:rFonts w:ascii="Symbol" w:hAnsi="Symbol" w:hint="default"/>
      </w:rPr>
    </w:lvl>
    <w:lvl w:ilvl="7" w:tplc="4F8E71C0">
      <w:start w:val="1"/>
      <w:numFmt w:val="bullet"/>
      <w:lvlText w:val="o"/>
      <w:lvlJc w:val="left"/>
      <w:pPr>
        <w:ind w:left="5760" w:hanging="360"/>
      </w:pPr>
      <w:rPr>
        <w:rFonts w:ascii="Courier New" w:hAnsi="Courier New" w:hint="default"/>
      </w:rPr>
    </w:lvl>
    <w:lvl w:ilvl="8" w:tplc="6BCAA14E">
      <w:start w:val="1"/>
      <w:numFmt w:val="bullet"/>
      <w:lvlText w:val=""/>
      <w:lvlJc w:val="left"/>
      <w:pPr>
        <w:ind w:left="6480" w:hanging="360"/>
      </w:pPr>
      <w:rPr>
        <w:rFonts w:ascii="Wingdings" w:hAnsi="Wingdings" w:hint="default"/>
      </w:rPr>
    </w:lvl>
  </w:abstractNum>
  <w:abstractNum w:abstractNumId="1" w15:restartNumberingAfterBreak="0">
    <w:nsid w:val="03FE6BC6"/>
    <w:multiLevelType w:val="hybridMultilevel"/>
    <w:tmpl w:val="FF365A2C"/>
    <w:lvl w:ilvl="0" w:tplc="E2322820">
      <w:start w:val="1"/>
      <w:numFmt w:val="bullet"/>
      <w:lvlText w:val=""/>
      <w:lvlJc w:val="left"/>
      <w:pPr>
        <w:ind w:left="720" w:hanging="360"/>
      </w:pPr>
      <w:rPr>
        <w:rFonts w:ascii="Symbol" w:hAnsi="Symbol" w:hint="default"/>
      </w:rPr>
    </w:lvl>
    <w:lvl w:ilvl="1" w:tplc="A0240E74">
      <w:start w:val="1"/>
      <w:numFmt w:val="bullet"/>
      <w:lvlText w:val="o"/>
      <w:lvlJc w:val="left"/>
      <w:pPr>
        <w:ind w:left="1440" w:hanging="360"/>
      </w:pPr>
      <w:rPr>
        <w:rFonts w:ascii="Courier New" w:hAnsi="Courier New" w:hint="default"/>
      </w:rPr>
    </w:lvl>
    <w:lvl w:ilvl="2" w:tplc="C9C66C16">
      <w:start w:val="1"/>
      <w:numFmt w:val="bullet"/>
      <w:lvlText w:val=""/>
      <w:lvlJc w:val="left"/>
      <w:pPr>
        <w:ind w:left="2160" w:hanging="360"/>
      </w:pPr>
      <w:rPr>
        <w:rFonts w:ascii="Wingdings" w:hAnsi="Wingdings" w:hint="default"/>
      </w:rPr>
    </w:lvl>
    <w:lvl w:ilvl="3" w:tplc="E18C4EEE">
      <w:start w:val="1"/>
      <w:numFmt w:val="bullet"/>
      <w:lvlText w:val=""/>
      <w:lvlJc w:val="left"/>
      <w:pPr>
        <w:ind w:left="2880" w:hanging="360"/>
      </w:pPr>
      <w:rPr>
        <w:rFonts w:ascii="Symbol" w:hAnsi="Symbol" w:hint="default"/>
      </w:rPr>
    </w:lvl>
    <w:lvl w:ilvl="4" w:tplc="78E67AC4">
      <w:start w:val="1"/>
      <w:numFmt w:val="bullet"/>
      <w:lvlText w:val="o"/>
      <w:lvlJc w:val="left"/>
      <w:pPr>
        <w:ind w:left="3600" w:hanging="360"/>
      </w:pPr>
      <w:rPr>
        <w:rFonts w:ascii="Courier New" w:hAnsi="Courier New" w:hint="default"/>
      </w:rPr>
    </w:lvl>
    <w:lvl w:ilvl="5" w:tplc="0D0A9AAC">
      <w:start w:val="1"/>
      <w:numFmt w:val="bullet"/>
      <w:lvlText w:val=""/>
      <w:lvlJc w:val="left"/>
      <w:pPr>
        <w:ind w:left="4320" w:hanging="360"/>
      </w:pPr>
      <w:rPr>
        <w:rFonts w:ascii="Wingdings" w:hAnsi="Wingdings" w:hint="default"/>
      </w:rPr>
    </w:lvl>
    <w:lvl w:ilvl="6" w:tplc="539E67E4">
      <w:start w:val="1"/>
      <w:numFmt w:val="bullet"/>
      <w:lvlText w:val=""/>
      <w:lvlJc w:val="left"/>
      <w:pPr>
        <w:ind w:left="5040" w:hanging="360"/>
      </w:pPr>
      <w:rPr>
        <w:rFonts w:ascii="Symbol" w:hAnsi="Symbol" w:hint="default"/>
      </w:rPr>
    </w:lvl>
    <w:lvl w:ilvl="7" w:tplc="1414CB34">
      <w:start w:val="1"/>
      <w:numFmt w:val="bullet"/>
      <w:lvlText w:val="o"/>
      <w:lvlJc w:val="left"/>
      <w:pPr>
        <w:ind w:left="5760" w:hanging="360"/>
      </w:pPr>
      <w:rPr>
        <w:rFonts w:ascii="Courier New" w:hAnsi="Courier New" w:hint="default"/>
      </w:rPr>
    </w:lvl>
    <w:lvl w:ilvl="8" w:tplc="0944D51E">
      <w:start w:val="1"/>
      <w:numFmt w:val="bullet"/>
      <w:lvlText w:val=""/>
      <w:lvlJc w:val="left"/>
      <w:pPr>
        <w:ind w:left="6480" w:hanging="360"/>
      </w:pPr>
      <w:rPr>
        <w:rFonts w:ascii="Wingdings" w:hAnsi="Wingdings" w:hint="default"/>
      </w:rPr>
    </w:lvl>
  </w:abstractNum>
  <w:abstractNum w:abstractNumId="2" w15:restartNumberingAfterBreak="0">
    <w:nsid w:val="04515440"/>
    <w:multiLevelType w:val="hybridMultilevel"/>
    <w:tmpl w:val="A7A28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DBB7E"/>
    <w:multiLevelType w:val="hybridMultilevel"/>
    <w:tmpl w:val="6F707A26"/>
    <w:lvl w:ilvl="0" w:tplc="7C880CC8">
      <w:start w:val="1"/>
      <w:numFmt w:val="bullet"/>
      <w:lvlText w:val=""/>
      <w:lvlJc w:val="left"/>
      <w:pPr>
        <w:ind w:left="720" w:hanging="360"/>
      </w:pPr>
      <w:rPr>
        <w:rFonts w:ascii="Symbol" w:hAnsi="Symbol" w:hint="default"/>
      </w:rPr>
    </w:lvl>
    <w:lvl w:ilvl="1" w:tplc="A4328216">
      <w:start w:val="1"/>
      <w:numFmt w:val="bullet"/>
      <w:lvlText w:val="o"/>
      <w:lvlJc w:val="left"/>
      <w:pPr>
        <w:ind w:left="1440" w:hanging="360"/>
      </w:pPr>
      <w:rPr>
        <w:rFonts w:ascii="Courier New" w:hAnsi="Courier New" w:hint="default"/>
      </w:rPr>
    </w:lvl>
    <w:lvl w:ilvl="2" w:tplc="E9D67284">
      <w:start w:val="1"/>
      <w:numFmt w:val="bullet"/>
      <w:lvlText w:val=""/>
      <w:lvlJc w:val="left"/>
      <w:pPr>
        <w:ind w:left="2160" w:hanging="360"/>
      </w:pPr>
      <w:rPr>
        <w:rFonts w:ascii="Wingdings" w:hAnsi="Wingdings" w:hint="default"/>
      </w:rPr>
    </w:lvl>
    <w:lvl w:ilvl="3" w:tplc="A3C0A52E">
      <w:start w:val="1"/>
      <w:numFmt w:val="bullet"/>
      <w:lvlText w:val=""/>
      <w:lvlJc w:val="left"/>
      <w:pPr>
        <w:ind w:left="2880" w:hanging="360"/>
      </w:pPr>
      <w:rPr>
        <w:rFonts w:ascii="Symbol" w:hAnsi="Symbol" w:hint="default"/>
      </w:rPr>
    </w:lvl>
    <w:lvl w:ilvl="4" w:tplc="68B2CBF8">
      <w:start w:val="1"/>
      <w:numFmt w:val="bullet"/>
      <w:lvlText w:val="o"/>
      <w:lvlJc w:val="left"/>
      <w:pPr>
        <w:ind w:left="3600" w:hanging="360"/>
      </w:pPr>
      <w:rPr>
        <w:rFonts w:ascii="Courier New" w:hAnsi="Courier New" w:hint="default"/>
      </w:rPr>
    </w:lvl>
    <w:lvl w:ilvl="5" w:tplc="A606B50C">
      <w:start w:val="1"/>
      <w:numFmt w:val="bullet"/>
      <w:lvlText w:val=""/>
      <w:lvlJc w:val="left"/>
      <w:pPr>
        <w:ind w:left="4320" w:hanging="360"/>
      </w:pPr>
      <w:rPr>
        <w:rFonts w:ascii="Wingdings" w:hAnsi="Wingdings" w:hint="default"/>
      </w:rPr>
    </w:lvl>
    <w:lvl w:ilvl="6" w:tplc="462A1770">
      <w:start w:val="1"/>
      <w:numFmt w:val="bullet"/>
      <w:lvlText w:val=""/>
      <w:lvlJc w:val="left"/>
      <w:pPr>
        <w:ind w:left="5040" w:hanging="360"/>
      </w:pPr>
      <w:rPr>
        <w:rFonts w:ascii="Symbol" w:hAnsi="Symbol" w:hint="default"/>
      </w:rPr>
    </w:lvl>
    <w:lvl w:ilvl="7" w:tplc="84B8F00A">
      <w:start w:val="1"/>
      <w:numFmt w:val="bullet"/>
      <w:lvlText w:val="o"/>
      <w:lvlJc w:val="left"/>
      <w:pPr>
        <w:ind w:left="5760" w:hanging="360"/>
      </w:pPr>
      <w:rPr>
        <w:rFonts w:ascii="Courier New" w:hAnsi="Courier New" w:hint="default"/>
      </w:rPr>
    </w:lvl>
    <w:lvl w:ilvl="8" w:tplc="61F2FEAE">
      <w:start w:val="1"/>
      <w:numFmt w:val="bullet"/>
      <w:lvlText w:val=""/>
      <w:lvlJc w:val="left"/>
      <w:pPr>
        <w:ind w:left="6480" w:hanging="360"/>
      </w:pPr>
      <w:rPr>
        <w:rFonts w:ascii="Wingdings" w:hAnsi="Wingdings" w:hint="default"/>
      </w:rPr>
    </w:lvl>
  </w:abstractNum>
  <w:abstractNum w:abstractNumId="4" w15:restartNumberingAfterBreak="0">
    <w:nsid w:val="0A965D68"/>
    <w:multiLevelType w:val="hybridMultilevel"/>
    <w:tmpl w:val="6B121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55584"/>
    <w:multiLevelType w:val="hybridMultilevel"/>
    <w:tmpl w:val="BF2EE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352B40"/>
    <w:multiLevelType w:val="hybridMultilevel"/>
    <w:tmpl w:val="EB769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2C34E2"/>
    <w:multiLevelType w:val="hybridMultilevel"/>
    <w:tmpl w:val="A3AC81CC"/>
    <w:lvl w:ilvl="0" w:tplc="FF4A5198">
      <w:start w:val="1"/>
      <w:numFmt w:val="bullet"/>
      <w:lvlText w:val=""/>
      <w:lvlJc w:val="left"/>
      <w:pPr>
        <w:ind w:left="720" w:hanging="360"/>
      </w:pPr>
      <w:rPr>
        <w:rFonts w:ascii="Symbol" w:hAnsi="Symbol" w:hint="default"/>
      </w:rPr>
    </w:lvl>
    <w:lvl w:ilvl="1" w:tplc="8C2841D2">
      <w:start w:val="1"/>
      <w:numFmt w:val="bullet"/>
      <w:lvlText w:val="o"/>
      <w:lvlJc w:val="left"/>
      <w:pPr>
        <w:ind w:left="1440" w:hanging="360"/>
      </w:pPr>
      <w:rPr>
        <w:rFonts w:ascii="Courier New" w:hAnsi="Courier New" w:hint="default"/>
      </w:rPr>
    </w:lvl>
    <w:lvl w:ilvl="2" w:tplc="82AC66BE">
      <w:start w:val="1"/>
      <w:numFmt w:val="bullet"/>
      <w:lvlText w:val=""/>
      <w:lvlJc w:val="left"/>
      <w:pPr>
        <w:ind w:left="2160" w:hanging="360"/>
      </w:pPr>
      <w:rPr>
        <w:rFonts w:ascii="Wingdings" w:hAnsi="Wingdings" w:hint="default"/>
      </w:rPr>
    </w:lvl>
    <w:lvl w:ilvl="3" w:tplc="EDF69458">
      <w:start w:val="1"/>
      <w:numFmt w:val="bullet"/>
      <w:lvlText w:val=""/>
      <w:lvlJc w:val="left"/>
      <w:pPr>
        <w:ind w:left="2880" w:hanging="360"/>
      </w:pPr>
      <w:rPr>
        <w:rFonts w:ascii="Symbol" w:hAnsi="Symbol" w:hint="default"/>
      </w:rPr>
    </w:lvl>
    <w:lvl w:ilvl="4" w:tplc="7CE0FD0C">
      <w:start w:val="1"/>
      <w:numFmt w:val="bullet"/>
      <w:lvlText w:val="o"/>
      <w:lvlJc w:val="left"/>
      <w:pPr>
        <w:ind w:left="3600" w:hanging="360"/>
      </w:pPr>
      <w:rPr>
        <w:rFonts w:ascii="Courier New" w:hAnsi="Courier New" w:hint="default"/>
      </w:rPr>
    </w:lvl>
    <w:lvl w:ilvl="5" w:tplc="53484482">
      <w:start w:val="1"/>
      <w:numFmt w:val="bullet"/>
      <w:lvlText w:val=""/>
      <w:lvlJc w:val="left"/>
      <w:pPr>
        <w:ind w:left="4320" w:hanging="360"/>
      </w:pPr>
      <w:rPr>
        <w:rFonts w:ascii="Wingdings" w:hAnsi="Wingdings" w:hint="default"/>
      </w:rPr>
    </w:lvl>
    <w:lvl w:ilvl="6" w:tplc="881AF318">
      <w:start w:val="1"/>
      <w:numFmt w:val="bullet"/>
      <w:lvlText w:val=""/>
      <w:lvlJc w:val="left"/>
      <w:pPr>
        <w:ind w:left="5040" w:hanging="360"/>
      </w:pPr>
      <w:rPr>
        <w:rFonts w:ascii="Symbol" w:hAnsi="Symbol" w:hint="default"/>
      </w:rPr>
    </w:lvl>
    <w:lvl w:ilvl="7" w:tplc="682A6FAA">
      <w:start w:val="1"/>
      <w:numFmt w:val="bullet"/>
      <w:lvlText w:val="o"/>
      <w:lvlJc w:val="left"/>
      <w:pPr>
        <w:ind w:left="5760" w:hanging="360"/>
      </w:pPr>
      <w:rPr>
        <w:rFonts w:ascii="Courier New" w:hAnsi="Courier New" w:hint="default"/>
      </w:rPr>
    </w:lvl>
    <w:lvl w:ilvl="8" w:tplc="46D6DE64">
      <w:start w:val="1"/>
      <w:numFmt w:val="bullet"/>
      <w:lvlText w:val=""/>
      <w:lvlJc w:val="left"/>
      <w:pPr>
        <w:ind w:left="6480" w:hanging="360"/>
      </w:pPr>
      <w:rPr>
        <w:rFonts w:ascii="Wingdings" w:hAnsi="Wingdings" w:hint="default"/>
      </w:rPr>
    </w:lvl>
  </w:abstractNum>
  <w:abstractNum w:abstractNumId="8" w15:restartNumberingAfterBreak="0">
    <w:nsid w:val="1C6A33BA"/>
    <w:multiLevelType w:val="hybridMultilevel"/>
    <w:tmpl w:val="5C36E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B3BE7"/>
    <w:multiLevelType w:val="hybridMultilevel"/>
    <w:tmpl w:val="842AC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7D78AB"/>
    <w:multiLevelType w:val="hybridMultilevel"/>
    <w:tmpl w:val="FB1A9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201BA5"/>
    <w:multiLevelType w:val="hybridMultilevel"/>
    <w:tmpl w:val="78224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36C13"/>
    <w:multiLevelType w:val="hybridMultilevel"/>
    <w:tmpl w:val="D3A4B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BC89EF"/>
    <w:multiLevelType w:val="hybridMultilevel"/>
    <w:tmpl w:val="4C888BC4"/>
    <w:lvl w:ilvl="0" w:tplc="8A741AFA">
      <w:start w:val="1"/>
      <w:numFmt w:val="bullet"/>
      <w:lvlText w:val=""/>
      <w:lvlJc w:val="left"/>
      <w:pPr>
        <w:ind w:left="720" w:hanging="360"/>
      </w:pPr>
      <w:rPr>
        <w:rFonts w:ascii="Symbol" w:hAnsi="Symbol" w:hint="default"/>
      </w:rPr>
    </w:lvl>
    <w:lvl w:ilvl="1" w:tplc="2F00774A">
      <w:start w:val="1"/>
      <w:numFmt w:val="bullet"/>
      <w:lvlText w:val="o"/>
      <w:lvlJc w:val="left"/>
      <w:pPr>
        <w:ind w:left="1440" w:hanging="360"/>
      </w:pPr>
      <w:rPr>
        <w:rFonts w:ascii="Courier New" w:hAnsi="Courier New" w:hint="default"/>
      </w:rPr>
    </w:lvl>
    <w:lvl w:ilvl="2" w:tplc="E5FCB3E2">
      <w:start w:val="1"/>
      <w:numFmt w:val="bullet"/>
      <w:lvlText w:val=""/>
      <w:lvlJc w:val="left"/>
      <w:pPr>
        <w:ind w:left="2160" w:hanging="360"/>
      </w:pPr>
      <w:rPr>
        <w:rFonts w:ascii="Wingdings" w:hAnsi="Wingdings" w:hint="default"/>
      </w:rPr>
    </w:lvl>
    <w:lvl w:ilvl="3" w:tplc="5C6AA630">
      <w:start w:val="1"/>
      <w:numFmt w:val="bullet"/>
      <w:lvlText w:val=""/>
      <w:lvlJc w:val="left"/>
      <w:pPr>
        <w:ind w:left="2880" w:hanging="360"/>
      </w:pPr>
      <w:rPr>
        <w:rFonts w:ascii="Symbol" w:hAnsi="Symbol" w:hint="default"/>
      </w:rPr>
    </w:lvl>
    <w:lvl w:ilvl="4" w:tplc="004EF7EE">
      <w:start w:val="1"/>
      <w:numFmt w:val="bullet"/>
      <w:lvlText w:val="o"/>
      <w:lvlJc w:val="left"/>
      <w:pPr>
        <w:ind w:left="3600" w:hanging="360"/>
      </w:pPr>
      <w:rPr>
        <w:rFonts w:ascii="Courier New" w:hAnsi="Courier New" w:hint="default"/>
      </w:rPr>
    </w:lvl>
    <w:lvl w:ilvl="5" w:tplc="F72AA992">
      <w:start w:val="1"/>
      <w:numFmt w:val="bullet"/>
      <w:lvlText w:val=""/>
      <w:lvlJc w:val="left"/>
      <w:pPr>
        <w:ind w:left="4320" w:hanging="360"/>
      </w:pPr>
      <w:rPr>
        <w:rFonts w:ascii="Wingdings" w:hAnsi="Wingdings" w:hint="default"/>
      </w:rPr>
    </w:lvl>
    <w:lvl w:ilvl="6" w:tplc="E8E080E6">
      <w:start w:val="1"/>
      <w:numFmt w:val="bullet"/>
      <w:lvlText w:val=""/>
      <w:lvlJc w:val="left"/>
      <w:pPr>
        <w:ind w:left="5040" w:hanging="360"/>
      </w:pPr>
      <w:rPr>
        <w:rFonts w:ascii="Symbol" w:hAnsi="Symbol" w:hint="default"/>
      </w:rPr>
    </w:lvl>
    <w:lvl w:ilvl="7" w:tplc="86887E34">
      <w:start w:val="1"/>
      <w:numFmt w:val="bullet"/>
      <w:lvlText w:val="o"/>
      <w:lvlJc w:val="left"/>
      <w:pPr>
        <w:ind w:left="5760" w:hanging="360"/>
      </w:pPr>
      <w:rPr>
        <w:rFonts w:ascii="Courier New" w:hAnsi="Courier New" w:hint="default"/>
      </w:rPr>
    </w:lvl>
    <w:lvl w:ilvl="8" w:tplc="3386E4D4">
      <w:start w:val="1"/>
      <w:numFmt w:val="bullet"/>
      <w:lvlText w:val=""/>
      <w:lvlJc w:val="left"/>
      <w:pPr>
        <w:ind w:left="6480" w:hanging="360"/>
      </w:pPr>
      <w:rPr>
        <w:rFonts w:ascii="Wingdings" w:hAnsi="Wingdings" w:hint="default"/>
      </w:rPr>
    </w:lvl>
  </w:abstractNum>
  <w:abstractNum w:abstractNumId="14" w15:restartNumberingAfterBreak="0">
    <w:nsid w:val="348D4C17"/>
    <w:multiLevelType w:val="hybridMultilevel"/>
    <w:tmpl w:val="99666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C34CB1"/>
    <w:multiLevelType w:val="hybridMultilevel"/>
    <w:tmpl w:val="E83A9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F02BB"/>
    <w:multiLevelType w:val="hybridMultilevel"/>
    <w:tmpl w:val="E42A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F05A5B"/>
    <w:multiLevelType w:val="hybridMultilevel"/>
    <w:tmpl w:val="47840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560976"/>
    <w:multiLevelType w:val="hybridMultilevel"/>
    <w:tmpl w:val="41445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9317C3"/>
    <w:multiLevelType w:val="hybridMultilevel"/>
    <w:tmpl w:val="8E50F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950E00"/>
    <w:multiLevelType w:val="hybridMultilevel"/>
    <w:tmpl w:val="4614B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9B025F"/>
    <w:multiLevelType w:val="hybridMultilevel"/>
    <w:tmpl w:val="40ECF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B63D56"/>
    <w:multiLevelType w:val="hybridMultilevel"/>
    <w:tmpl w:val="A1F4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6136C3"/>
    <w:multiLevelType w:val="hybridMultilevel"/>
    <w:tmpl w:val="1EF64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137C05"/>
    <w:multiLevelType w:val="hybridMultilevel"/>
    <w:tmpl w:val="AC722196"/>
    <w:lvl w:ilvl="0" w:tplc="D054D5EE">
      <w:start w:val="1"/>
      <w:numFmt w:val="bullet"/>
      <w:lvlText w:val=""/>
      <w:lvlJc w:val="left"/>
      <w:pPr>
        <w:ind w:left="720" w:hanging="360"/>
      </w:pPr>
      <w:rPr>
        <w:rFonts w:ascii="Symbol" w:hAnsi="Symbol" w:hint="default"/>
      </w:rPr>
    </w:lvl>
    <w:lvl w:ilvl="1" w:tplc="B3600380">
      <w:start w:val="1"/>
      <w:numFmt w:val="bullet"/>
      <w:lvlText w:val="o"/>
      <w:lvlJc w:val="left"/>
      <w:pPr>
        <w:ind w:left="1440" w:hanging="360"/>
      </w:pPr>
      <w:rPr>
        <w:rFonts w:ascii="Courier New" w:hAnsi="Courier New" w:hint="default"/>
      </w:rPr>
    </w:lvl>
    <w:lvl w:ilvl="2" w:tplc="8AEE40FC">
      <w:start w:val="1"/>
      <w:numFmt w:val="bullet"/>
      <w:lvlText w:val=""/>
      <w:lvlJc w:val="left"/>
      <w:pPr>
        <w:ind w:left="2160" w:hanging="360"/>
      </w:pPr>
      <w:rPr>
        <w:rFonts w:ascii="Wingdings" w:hAnsi="Wingdings" w:hint="default"/>
      </w:rPr>
    </w:lvl>
    <w:lvl w:ilvl="3" w:tplc="5AB2E1FE">
      <w:start w:val="1"/>
      <w:numFmt w:val="bullet"/>
      <w:lvlText w:val=""/>
      <w:lvlJc w:val="left"/>
      <w:pPr>
        <w:ind w:left="2880" w:hanging="360"/>
      </w:pPr>
      <w:rPr>
        <w:rFonts w:ascii="Symbol" w:hAnsi="Symbol" w:hint="default"/>
      </w:rPr>
    </w:lvl>
    <w:lvl w:ilvl="4" w:tplc="4998DDF4">
      <w:start w:val="1"/>
      <w:numFmt w:val="bullet"/>
      <w:lvlText w:val="o"/>
      <w:lvlJc w:val="left"/>
      <w:pPr>
        <w:ind w:left="3600" w:hanging="360"/>
      </w:pPr>
      <w:rPr>
        <w:rFonts w:ascii="Courier New" w:hAnsi="Courier New" w:hint="default"/>
      </w:rPr>
    </w:lvl>
    <w:lvl w:ilvl="5" w:tplc="60BECFB0">
      <w:start w:val="1"/>
      <w:numFmt w:val="bullet"/>
      <w:lvlText w:val=""/>
      <w:lvlJc w:val="left"/>
      <w:pPr>
        <w:ind w:left="4320" w:hanging="360"/>
      </w:pPr>
      <w:rPr>
        <w:rFonts w:ascii="Wingdings" w:hAnsi="Wingdings" w:hint="default"/>
      </w:rPr>
    </w:lvl>
    <w:lvl w:ilvl="6" w:tplc="0F50C55C">
      <w:start w:val="1"/>
      <w:numFmt w:val="bullet"/>
      <w:lvlText w:val=""/>
      <w:lvlJc w:val="left"/>
      <w:pPr>
        <w:ind w:left="5040" w:hanging="360"/>
      </w:pPr>
      <w:rPr>
        <w:rFonts w:ascii="Symbol" w:hAnsi="Symbol" w:hint="default"/>
      </w:rPr>
    </w:lvl>
    <w:lvl w:ilvl="7" w:tplc="ED3483C0">
      <w:start w:val="1"/>
      <w:numFmt w:val="bullet"/>
      <w:lvlText w:val="o"/>
      <w:lvlJc w:val="left"/>
      <w:pPr>
        <w:ind w:left="5760" w:hanging="360"/>
      </w:pPr>
      <w:rPr>
        <w:rFonts w:ascii="Courier New" w:hAnsi="Courier New" w:hint="default"/>
      </w:rPr>
    </w:lvl>
    <w:lvl w:ilvl="8" w:tplc="E940DB84">
      <w:start w:val="1"/>
      <w:numFmt w:val="bullet"/>
      <w:lvlText w:val=""/>
      <w:lvlJc w:val="left"/>
      <w:pPr>
        <w:ind w:left="6480" w:hanging="360"/>
      </w:pPr>
      <w:rPr>
        <w:rFonts w:ascii="Wingdings" w:hAnsi="Wingdings" w:hint="default"/>
      </w:rPr>
    </w:lvl>
  </w:abstractNum>
  <w:abstractNum w:abstractNumId="25" w15:restartNumberingAfterBreak="0">
    <w:nsid w:val="6B0742FA"/>
    <w:multiLevelType w:val="hybridMultilevel"/>
    <w:tmpl w:val="6ABA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E2168D"/>
    <w:multiLevelType w:val="hybridMultilevel"/>
    <w:tmpl w:val="BBEE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7E845"/>
    <w:multiLevelType w:val="hybridMultilevel"/>
    <w:tmpl w:val="AC72274C"/>
    <w:lvl w:ilvl="0" w:tplc="D17861B0">
      <w:start w:val="1"/>
      <w:numFmt w:val="bullet"/>
      <w:lvlText w:val=""/>
      <w:lvlJc w:val="left"/>
      <w:pPr>
        <w:ind w:left="720" w:hanging="360"/>
      </w:pPr>
      <w:rPr>
        <w:rFonts w:ascii="Symbol" w:hAnsi="Symbol" w:hint="default"/>
      </w:rPr>
    </w:lvl>
    <w:lvl w:ilvl="1" w:tplc="F40E6336">
      <w:start w:val="1"/>
      <w:numFmt w:val="bullet"/>
      <w:lvlText w:val="o"/>
      <w:lvlJc w:val="left"/>
      <w:pPr>
        <w:ind w:left="1440" w:hanging="360"/>
      </w:pPr>
      <w:rPr>
        <w:rFonts w:ascii="Courier New" w:hAnsi="Courier New" w:hint="default"/>
      </w:rPr>
    </w:lvl>
    <w:lvl w:ilvl="2" w:tplc="7778C6CC">
      <w:start w:val="1"/>
      <w:numFmt w:val="bullet"/>
      <w:lvlText w:val=""/>
      <w:lvlJc w:val="left"/>
      <w:pPr>
        <w:ind w:left="2160" w:hanging="360"/>
      </w:pPr>
      <w:rPr>
        <w:rFonts w:ascii="Wingdings" w:hAnsi="Wingdings" w:hint="default"/>
      </w:rPr>
    </w:lvl>
    <w:lvl w:ilvl="3" w:tplc="3E06CAD6">
      <w:start w:val="1"/>
      <w:numFmt w:val="bullet"/>
      <w:lvlText w:val=""/>
      <w:lvlJc w:val="left"/>
      <w:pPr>
        <w:ind w:left="2880" w:hanging="360"/>
      </w:pPr>
      <w:rPr>
        <w:rFonts w:ascii="Symbol" w:hAnsi="Symbol" w:hint="default"/>
      </w:rPr>
    </w:lvl>
    <w:lvl w:ilvl="4" w:tplc="F6642034">
      <w:start w:val="1"/>
      <w:numFmt w:val="bullet"/>
      <w:lvlText w:val="o"/>
      <w:lvlJc w:val="left"/>
      <w:pPr>
        <w:ind w:left="3600" w:hanging="360"/>
      </w:pPr>
      <w:rPr>
        <w:rFonts w:ascii="Courier New" w:hAnsi="Courier New" w:hint="default"/>
      </w:rPr>
    </w:lvl>
    <w:lvl w:ilvl="5" w:tplc="E064E47E">
      <w:start w:val="1"/>
      <w:numFmt w:val="bullet"/>
      <w:lvlText w:val=""/>
      <w:lvlJc w:val="left"/>
      <w:pPr>
        <w:ind w:left="4320" w:hanging="360"/>
      </w:pPr>
      <w:rPr>
        <w:rFonts w:ascii="Wingdings" w:hAnsi="Wingdings" w:hint="default"/>
      </w:rPr>
    </w:lvl>
    <w:lvl w:ilvl="6" w:tplc="7718437E">
      <w:start w:val="1"/>
      <w:numFmt w:val="bullet"/>
      <w:lvlText w:val=""/>
      <w:lvlJc w:val="left"/>
      <w:pPr>
        <w:ind w:left="5040" w:hanging="360"/>
      </w:pPr>
      <w:rPr>
        <w:rFonts w:ascii="Symbol" w:hAnsi="Symbol" w:hint="default"/>
      </w:rPr>
    </w:lvl>
    <w:lvl w:ilvl="7" w:tplc="C1AA15F8">
      <w:start w:val="1"/>
      <w:numFmt w:val="bullet"/>
      <w:lvlText w:val="o"/>
      <w:lvlJc w:val="left"/>
      <w:pPr>
        <w:ind w:left="5760" w:hanging="360"/>
      </w:pPr>
      <w:rPr>
        <w:rFonts w:ascii="Courier New" w:hAnsi="Courier New" w:hint="default"/>
      </w:rPr>
    </w:lvl>
    <w:lvl w:ilvl="8" w:tplc="387EA9C4">
      <w:start w:val="1"/>
      <w:numFmt w:val="bullet"/>
      <w:lvlText w:val=""/>
      <w:lvlJc w:val="left"/>
      <w:pPr>
        <w:ind w:left="6480" w:hanging="360"/>
      </w:pPr>
      <w:rPr>
        <w:rFonts w:ascii="Wingdings" w:hAnsi="Wingdings" w:hint="default"/>
      </w:rPr>
    </w:lvl>
  </w:abstractNum>
  <w:abstractNum w:abstractNumId="28" w15:restartNumberingAfterBreak="0">
    <w:nsid w:val="6E8545D5"/>
    <w:multiLevelType w:val="hybridMultilevel"/>
    <w:tmpl w:val="A2BA5B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104655C"/>
    <w:multiLevelType w:val="hybridMultilevel"/>
    <w:tmpl w:val="9DE01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01545D"/>
    <w:multiLevelType w:val="hybridMultilevel"/>
    <w:tmpl w:val="8FB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887868">
    <w:abstractNumId w:val="6"/>
  </w:num>
  <w:num w:numId="2" w16cid:durableId="229852966">
    <w:abstractNumId w:val="18"/>
  </w:num>
  <w:num w:numId="3" w16cid:durableId="1604263969">
    <w:abstractNumId w:val="16"/>
  </w:num>
  <w:num w:numId="4" w16cid:durableId="1691105448">
    <w:abstractNumId w:val="17"/>
  </w:num>
  <w:num w:numId="5" w16cid:durableId="1625231268">
    <w:abstractNumId w:val="14"/>
  </w:num>
  <w:num w:numId="6" w16cid:durableId="961300665">
    <w:abstractNumId w:val="9"/>
  </w:num>
  <w:num w:numId="7" w16cid:durableId="1399783760">
    <w:abstractNumId w:val="2"/>
  </w:num>
  <w:num w:numId="8" w16cid:durableId="1489325032">
    <w:abstractNumId w:val="15"/>
  </w:num>
  <w:num w:numId="9" w16cid:durableId="1082144551">
    <w:abstractNumId w:val="8"/>
  </w:num>
  <w:num w:numId="10" w16cid:durableId="2017539601">
    <w:abstractNumId w:val="24"/>
  </w:num>
  <w:num w:numId="11" w16cid:durableId="1985885813">
    <w:abstractNumId w:val="28"/>
  </w:num>
  <w:num w:numId="12" w16cid:durableId="533351579">
    <w:abstractNumId w:val="4"/>
  </w:num>
  <w:num w:numId="13" w16cid:durableId="2016877791">
    <w:abstractNumId w:val="13"/>
  </w:num>
  <w:num w:numId="14" w16cid:durableId="49814644">
    <w:abstractNumId w:val="19"/>
  </w:num>
  <w:num w:numId="15" w16cid:durableId="120809900">
    <w:abstractNumId w:val="3"/>
  </w:num>
  <w:num w:numId="16" w16cid:durableId="205526481">
    <w:abstractNumId w:val="1"/>
  </w:num>
  <w:num w:numId="17" w16cid:durableId="1262489119">
    <w:abstractNumId w:val="7"/>
  </w:num>
  <w:num w:numId="18" w16cid:durableId="950743013">
    <w:abstractNumId w:val="27"/>
  </w:num>
  <w:num w:numId="19" w16cid:durableId="56444483">
    <w:abstractNumId w:val="0"/>
  </w:num>
  <w:num w:numId="20" w16cid:durableId="1900509715">
    <w:abstractNumId w:val="26"/>
  </w:num>
  <w:num w:numId="21" w16cid:durableId="103379659">
    <w:abstractNumId w:val="12"/>
  </w:num>
  <w:num w:numId="22" w16cid:durableId="1070157630">
    <w:abstractNumId w:val="22"/>
  </w:num>
  <w:num w:numId="23" w16cid:durableId="1384060181">
    <w:abstractNumId w:val="5"/>
  </w:num>
  <w:num w:numId="24" w16cid:durableId="1243951669">
    <w:abstractNumId w:val="23"/>
  </w:num>
  <w:num w:numId="25" w16cid:durableId="1546143087">
    <w:abstractNumId w:val="29"/>
  </w:num>
  <w:num w:numId="26" w16cid:durableId="1198858771">
    <w:abstractNumId w:val="30"/>
  </w:num>
  <w:num w:numId="27" w16cid:durableId="1093547019">
    <w:abstractNumId w:val="21"/>
  </w:num>
  <w:num w:numId="28" w16cid:durableId="1025329931">
    <w:abstractNumId w:val="11"/>
  </w:num>
  <w:num w:numId="29" w16cid:durableId="385571376">
    <w:abstractNumId w:val="10"/>
  </w:num>
  <w:num w:numId="30" w16cid:durableId="1947154063">
    <w:abstractNumId w:val="20"/>
  </w:num>
  <w:num w:numId="31" w16cid:durableId="16455441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0D"/>
    <w:rsid w:val="000023DE"/>
    <w:rsid w:val="00010A00"/>
    <w:rsid w:val="0002346D"/>
    <w:rsid w:val="00027020"/>
    <w:rsid w:val="000279A5"/>
    <w:rsid w:val="0003108A"/>
    <w:rsid w:val="00035F40"/>
    <w:rsid w:val="000411A1"/>
    <w:rsid w:val="000528B8"/>
    <w:rsid w:val="000529C2"/>
    <w:rsid w:val="00053010"/>
    <w:rsid w:val="000849F2"/>
    <w:rsid w:val="000A7516"/>
    <w:rsid w:val="000B6302"/>
    <w:rsid w:val="000C47A2"/>
    <w:rsid w:val="000D6AF4"/>
    <w:rsid w:val="000F1669"/>
    <w:rsid w:val="000F4F69"/>
    <w:rsid w:val="001037A4"/>
    <w:rsid w:val="0011046F"/>
    <w:rsid w:val="00143238"/>
    <w:rsid w:val="00167EE0"/>
    <w:rsid w:val="00173FDC"/>
    <w:rsid w:val="00197CE1"/>
    <w:rsid w:val="001A67B9"/>
    <w:rsid w:val="001B1F99"/>
    <w:rsid w:val="001B36F6"/>
    <w:rsid w:val="001D41E2"/>
    <w:rsid w:val="001D7F1C"/>
    <w:rsid w:val="002172D3"/>
    <w:rsid w:val="00224291"/>
    <w:rsid w:val="0023237F"/>
    <w:rsid w:val="00242C8E"/>
    <w:rsid w:val="00251BA0"/>
    <w:rsid w:val="00270298"/>
    <w:rsid w:val="00274EF0"/>
    <w:rsid w:val="00292259"/>
    <w:rsid w:val="00292A67"/>
    <w:rsid w:val="002A33F2"/>
    <w:rsid w:val="002A6BDB"/>
    <w:rsid w:val="002C5EAB"/>
    <w:rsid w:val="002E3131"/>
    <w:rsid w:val="002E4A60"/>
    <w:rsid w:val="00312363"/>
    <w:rsid w:val="003240D6"/>
    <w:rsid w:val="00330061"/>
    <w:rsid w:val="00331660"/>
    <w:rsid w:val="00335951"/>
    <w:rsid w:val="00341C8F"/>
    <w:rsid w:val="003477DE"/>
    <w:rsid w:val="00357514"/>
    <w:rsid w:val="003672B8"/>
    <w:rsid w:val="00371762"/>
    <w:rsid w:val="00381CA2"/>
    <w:rsid w:val="00391E40"/>
    <w:rsid w:val="003A1525"/>
    <w:rsid w:val="003B6979"/>
    <w:rsid w:val="003C4B14"/>
    <w:rsid w:val="003D488D"/>
    <w:rsid w:val="003E502B"/>
    <w:rsid w:val="0041675D"/>
    <w:rsid w:val="00426234"/>
    <w:rsid w:val="0042720B"/>
    <w:rsid w:val="00432805"/>
    <w:rsid w:val="00443DC2"/>
    <w:rsid w:val="00467104"/>
    <w:rsid w:val="004742C9"/>
    <w:rsid w:val="00483B28"/>
    <w:rsid w:val="00490D41"/>
    <w:rsid w:val="004B5C91"/>
    <w:rsid w:val="004C5BC0"/>
    <w:rsid w:val="004C6216"/>
    <w:rsid w:val="004C7479"/>
    <w:rsid w:val="00533828"/>
    <w:rsid w:val="00566B61"/>
    <w:rsid w:val="00567CB6"/>
    <w:rsid w:val="00571B8B"/>
    <w:rsid w:val="00572D02"/>
    <w:rsid w:val="00580926"/>
    <w:rsid w:val="00586DE9"/>
    <w:rsid w:val="00595B3F"/>
    <w:rsid w:val="005A0843"/>
    <w:rsid w:val="005A408C"/>
    <w:rsid w:val="005A49C3"/>
    <w:rsid w:val="005D260D"/>
    <w:rsid w:val="005D5DE8"/>
    <w:rsid w:val="005E662B"/>
    <w:rsid w:val="006049C1"/>
    <w:rsid w:val="00606BA1"/>
    <w:rsid w:val="00621181"/>
    <w:rsid w:val="00630BAA"/>
    <w:rsid w:val="00667BAC"/>
    <w:rsid w:val="006750D3"/>
    <w:rsid w:val="0067783B"/>
    <w:rsid w:val="0069432F"/>
    <w:rsid w:val="006A0D73"/>
    <w:rsid w:val="006A2FA0"/>
    <w:rsid w:val="006B640A"/>
    <w:rsid w:val="006D19F3"/>
    <w:rsid w:val="006F1D1B"/>
    <w:rsid w:val="007117AA"/>
    <w:rsid w:val="007168C8"/>
    <w:rsid w:val="0071728C"/>
    <w:rsid w:val="007300CE"/>
    <w:rsid w:val="007365E9"/>
    <w:rsid w:val="0074307F"/>
    <w:rsid w:val="00764A08"/>
    <w:rsid w:val="007B23F2"/>
    <w:rsid w:val="007D4427"/>
    <w:rsid w:val="007E6E27"/>
    <w:rsid w:val="007F3024"/>
    <w:rsid w:val="007F5E70"/>
    <w:rsid w:val="007F6D0A"/>
    <w:rsid w:val="0080561B"/>
    <w:rsid w:val="008126C0"/>
    <w:rsid w:val="0082032C"/>
    <w:rsid w:val="008335A3"/>
    <w:rsid w:val="00850CC9"/>
    <w:rsid w:val="0086350B"/>
    <w:rsid w:val="00872DAA"/>
    <w:rsid w:val="00877683"/>
    <w:rsid w:val="0088245B"/>
    <w:rsid w:val="008D6347"/>
    <w:rsid w:val="008D6D7F"/>
    <w:rsid w:val="009005C5"/>
    <w:rsid w:val="00901EAC"/>
    <w:rsid w:val="00903CCB"/>
    <w:rsid w:val="00912B7E"/>
    <w:rsid w:val="0092139B"/>
    <w:rsid w:val="00933E53"/>
    <w:rsid w:val="009376BF"/>
    <w:rsid w:val="00957526"/>
    <w:rsid w:val="00965A9E"/>
    <w:rsid w:val="00985461"/>
    <w:rsid w:val="009A6634"/>
    <w:rsid w:val="009B0F2D"/>
    <w:rsid w:val="009B680C"/>
    <w:rsid w:val="009E5462"/>
    <w:rsid w:val="009F3518"/>
    <w:rsid w:val="009F6C62"/>
    <w:rsid w:val="00A15902"/>
    <w:rsid w:val="00A377FC"/>
    <w:rsid w:val="00A45EB8"/>
    <w:rsid w:val="00A8225A"/>
    <w:rsid w:val="00A975BE"/>
    <w:rsid w:val="00AB28EE"/>
    <w:rsid w:val="00AE4CFD"/>
    <w:rsid w:val="00B21E05"/>
    <w:rsid w:val="00B25DE4"/>
    <w:rsid w:val="00B27254"/>
    <w:rsid w:val="00B96EF1"/>
    <w:rsid w:val="00B974A5"/>
    <w:rsid w:val="00BB5685"/>
    <w:rsid w:val="00BF67EA"/>
    <w:rsid w:val="00C10613"/>
    <w:rsid w:val="00C13F43"/>
    <w:rsid w:val="00C16A8A"/>
    <w:rsid w:val="00C24485"/>
    <w:rsid w:val="00C26715"/>
    <w:rsid w:val="00C34136"/>
    <w:rsid w:val="00C35CBC"/>
    <w:rsid w:val="00C63B57"/>
    <w:rsid w:val="00CA04F4"/>
    <w:rsid w:val="00CB15E2"/>
    <w:rsid w:val="00CE0AE3"/>
    <w:rsid w:val="00CE32E7"/>
    <w:rsid w:val="00CF6109"/>
    <w:rsid w:val="00D056E2"/>
    <w:rsid w:val="00D17B92"/>
    <w:rsid w:val="00D234F9"/>
    <w:rsid w:val="00D35EF3"/>
    <w:rsid w:val="00D61827"/>
    <w:rsid w:val="00D678C8"/>
    <w:rsid w:val="00D85C17"/>
    <w:rsid w:val="00D913D7"/>
    <w:rsid w:val="00DB1C1C"/>
    <w:rsid w:val="00DC14A8"/>
    <w:rsid w:val="00DC2671"/>
    <w:rsid w:val="00DC2AB4"/>
    <w:rsid w:val="00DC492A"/>
    <w:rsid w:val="00DD2518"/>
    <w:rsid w:val="00DD5CC6"/>
    <w:rsid w:val="00DF1738"/>
    <w:rsid w:val="00DF7826"/>
    <w:rsid w:val="00E02CBE"/>
    <w:rsid w:val="00E21AE3"/>
    <w:rsid w:val="00E40661"/>
    <w:rsid w:val="00E618E8"/>
    <w:rsid w:val="00E91D1F"/>
    <w:rsid w:val="00ED575B"/>
    <w:rsid w:val="00ED77E6"/>
    <w:rsid w:val="00EE097A"/>
    <w:rsid w:val="00EE25FF"/>
    <w:rsid w:val="00EF73C4"/>
    <w:rsid w:val="00F15601"/>
    <w:rsid w:val="00F22745"/>
    <w:rsid w:val="00F2554F"/>
    <w:rsid w:val="00F31E2B"/>
    <w:rsid w:val="00F370E4"/>
    <w:rsid w:val="00F41313"/>
    <w:rsid w:val="00F44003"/>
    <w:rsid w:val="00F5172E"/>
    <w:rsid w:val="00F543EA"/>
    <w:rsid w:val="00F56483"/>
    <w:rsid w:val="00F6407F"/>
    <w:rsid w:val="00F719E2"/>
    <w:rsid w:val="00F756C7"/>
    <w:rsid w:val="00F75EDE"/>
    <w:rsid w:val="00F80967"/>
    <w:rsid w:val="00F95598"/>
    <w:rsid w:val="00FD0AD7"/>
    <w:rsid w:val="00FD5810"/>
    <w:rsid w:val="00FE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29C2B"/>
  <w15:chartTrackingRefBased/>
  <w15:docId w15:val="{FDD87C77-458C-4D00-B7E2-ECD7C4EB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rPr>
  </w:style>
  <w:style w:type="paragraph" w:styleId="Heading1">
    <w:name w:val="heading 1"/>
    <w:basedOn w:val="Normal"/>
    <w:next w:val="Normal"/>
    <w:link w:val="Heading1Char"/>
    <w:uiPriority w:val="9"/>
    <w:qFormat/>
    <w:rsid w:val="008635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F41313"/>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rPr>
  </w:style>
  <w:style w:type="paragraph" w:styleId="ListParagraph">
    <w:name w:val="List Paragraph"/>
    <w:basedOn w:val="Normal"/>
    <w:uiPriority w:val="34"/>
    <w:qFormat/>
    <w:rsid w:val="00D913D7"/>
    <w:pPr>
      <w:ind w:left="720"/>
      <w:contextualSpacing/>
    </w:pPr>
  </w:style>
  <w:style w:type="character" w:customStyle="1" w:styleId="Heading1Char">
    <w:name w:val="Heading 1 Char"/>
    <w:basedOn w:val="DefaultParagraphFont"/>
    <w:link w:val="Heading1"/>
    <w:uiPriority w:val="9"/>
    <w:rsid w:val="0086350B"/>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0B6302"/>
    <w:pPr>
      <w:spacing w:after="0" w:line="240" w:lineRule="auto"/>
    </w:pPr>
    <w:rPr>
      <w:rFonts w:ascii="Verdana" w:hAnsi="Verdana"/>
      <w:sz w:val="24"/>
    </w:rPr>
  </w:style>
  <w:style w:type="paragraph" w:styleId="Title">
    <w:name w:val="Title"/>
    <w:basedOn w:val="Normal"/>
    <w:next w:val="Normal"/>
    <w:link w:val="TitleChar"/>
    <w:uiPriority w:val="10"/>
    <w:qFormat/>
    <w:rsid w:val="000B6302"/>
    <w:pPr>
      <w:spacing w:before="240" w:after="24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B6302"/>
    <w:rPr>
      <w:rFonts w:ascii="Verdana" w:eastAsiaTheme="majorEastAsia" w:hAnsi="Verdana" w:cstheme="majorBidi"/>
      <w:spacing w:val="-10"/>
      <w:kern w:val="28"/>
      <w:sz w:val="56"/>
      <w:szCs w:val="56"/>
    </w:rPr>
  </w:style>
  <w:style w:type="character" w:styleId="Hyperlink">
    <w:name w:val="Hyperlink"/>
    <w:basedOn w:val="DefaultParagraphFont"/>
    <w:uiPriority w:val="99"/>
    <w:unhideWhenUsed/>
    <w:rsid w:val="000529C2"/>
    <w:rPr>
      <w:color w:val="0000FF" w:themeColor="hyperlink"/>
      <w:u w:val="single"/>
    </w:rPr>
  </w:style>
  <w:style w:type="character" w:styleId="UnresolvedMention">
    <w:name w:val="Unresolved Mention"/>
    <w:basedOn w:val="DefaultParagraphFont"/>
    <w:uiPriority w:val="99"/>
    <w:semiHidden/>
    <w:unhideWhenUsed/>
    <w:rsid w:val="000529C2"/>
    <w:rPr>
      <w:color w:val="605E5C"/>
      <w:shd w:val="clear" w:color="auto" w:fill="E1DFDD"/>
    </w:rPr>
  </w:style>
  <w:style w:type="character" w:styleId="Strong">
    <w:name w:val="Strong"/>
    <w:basedOn w:val="DefaultParagraphFont"/>
    <w:uiPriority w:val="22"/>
    <w:qFormat/>
    <w:rsid w:val="00606BA1"/>
    <w:rPr>
      <w:b/>
      <w:bCs/>
    </w:rPr>
  </w:style>
  <w:style w:type="table" w:styleId="TableGrid">
    <w:name w:val="Table Grid"/>
    <w:basedOn w:val="TableNormal"/>
    <w:uiPriority w:val="59"/>
    <w:rsid w:val="007E6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A408C"/>
  </w:style>
  <w:style w:type="character" w:customStyle="1" w:styleId="Heading3Char">
    <w:name w:val="Heading 3 Char"/>
    <w:basedOn w:val="DefaultParagraphFont"/>
    <w:link w:val="Heading3"/>
    <w:uiPriority w:val="9"/>
    <w:rsid w:val="00F4131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38896">
      <w:bodyDiv w:val="1"/>
      <w:marLeft w:val="0"/>
      <w:marRight w:val="0"/>
      <w:marTop w:val="0"/>
      <w:marBottom w:val="0"/>
      <w:divBdr>
        <w:top w:val="none" w:sz="0" w:space="0" w:color="auto"/>
        <w:left w:val="none" w:sz="0" w:space="0" w:color="auto"/>
        <w:bottom w:val="none" w:sz="0" w:space="0" w:color="auto"/>
        <w:right w:val="none" w:sz="0" w:space="0" w:color="auto"/>
      </w:divBdr>
    </w:div>
    <w:div w:id="149599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EFC3F3A-CA49-004F-9A2D-40ADB3F8BF41}">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gion xmlns="c657a06b-7b0e-4411-9e07-ce8d471ada44">National</Region>
    <Doc_x0020_Type xmlns="c657a06b-7b0e-4411-9e07-ce8d471ada44">DOC</Doc_x0020_Type>
    <Asset_x0020_Type xmlns="c657a06b-7b0e-4411-9e07-ce8d471ada44">Templates</Asse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AA314AECE19848A0AB78B54DAF8E20" ma:contentTypeVersion="18" ma:contentTypeDescription="Create a new document." ma:contentTypeScope="" ma:versionID="e105717d8082ff60dd880ed0d35d5054">
  <xsd:schema xmlns:xsd="http://www.w3.org/2001/XMLSchema" xmlns:xs="http://www.w3.org/2001/XMLSchema" xmlns:p="http://schemas.microsoft.com/office/2006/metadata/properties" xmlns:ns2="c657a06b-7b0e-4411-9e07-ce8d471ada44" xmlns:ns3="dd4445f9-a84f-4acf-84b7-40fb6d99f4fb" targetNamespace="http://schemas.microsoft.com/office/2006/metadata/properties" ma:root="true" ma:fieldsID="d08b841365027eb414e5b46c1003b0cd" ns2:_="" ns3:_="">
    <xsd:import namespace="c657a06b-7b0e-4411-9e07-ce8d471ada44"/>
    <xsd:import namespace="dd4445f9-a84f-4acf-84b7-40fb6d99f4fb"/>
    <xsd:element name="properties">
      <xsd:complexType>
        <xsd:sequence>
          <xsd:element name="documentManagement">
            <xsd:complexType>
              <xsd:all>
                <xsd:element ref="ns2:Region" minOccurs="0"/>
                <xsd:element ref="ns2:Asset_x0020_Type" minOccurs="0"/>
                <xsd:element ref="ns2:Doc_x0020_Typ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7a06b-7b0e-4411-9e07-ce8d471ada44" elementFormDefault="qualified">
    <xsd:import namespace="http://schemas.microsoft.com/office/2006/documentManagement/types"/>
    <xsd:import namespace="http://schemas.microsoft.com/office/infopath/2007/PartnerControls"/>
    <xsd:element name="Region" ma:index="2" nillable="true" ma:displayName="Region" ma:format="Dropdown" ma:internalName="Region" ma:readOnly="false">
      <xsd:simpleType>
        <xsd:restriction base="dms:Choice">
          <xsd:enumeration value="National"/>
          <xsd:enumeration value="BC &amp; Yukon"/>
          <xsd:enumeration value="Alberta &amp; Northwest Territories"/>
          <xsd:enumeration value="Saskatchewan"/>
          <xsd:enumeration value="Manitoba"/>
          <xsd:enumeration value="Ontario"/>
          <xsd:enumeration value="Ontario – GTA"/>
          <xsd:enumeration value="Ontario – East"/>
          <xsd:enumeration value="Ontario – West"/>
          <xsd:enumeration value="Ontario – North"/>
          <xsd:enumeration value="Quebec"/>
          <xsd:enumeration value="New Brunswick"/>
          <xsd:enumeration value="PEI"/>
          <xsd:enumeration value="Nova Scotia"/>
          <xsd:enumeration value="Newfoundland and Labrador"/>
        </xsd:restriction>
      </xsd:simpleType>
    </xsd:element>
    <xsd:element name="Asset_x0020_Type" ma:index="3" nillable="true" ma:displayName="Asset Type" ma:format="Dropdown" ma:internalName="Asset_x0020_Type" ma:readOnly="false">
      <xsd:simpleType>
        <xsd:restriction base="dms:Choice">
          <xsd:enumeration value="Logos"/>
          <xsd:enumeration value="Icons"/>
          <xsd:enumeration value="Templates"/>
          <xsd:enumeration value="Audio"/>
          <xsd:enumeration value="Video"/>
          <xsd:enumeration value="Social Media"/>
          <xsd:enumeration value="Other"/>
        </xsd:restriction>
      </xsd:simpleType>
    </xsd:element>
    <xsd:element name="Doc_x0020_Type" ma:index="4" nillable="true" ma:displayName="File Type" ma:default="EPS" ma:format="Dropdown" ma:internalName="Doc_x0020_Type" ma:readOnly="false">
      <xsd:simpleType>
        <xsd:restriction base="dms:Choice">
          <xsd:enumeration value="EPS"/>
          <xsd:enumeration value="AI"/>
          <xsd:enumeration value="PDF"/>
          <xsd:enumeration value="PNG"/>
          <xsd:enumeration value="JPG"/>
          <xsd:enumeration value="PPTX"/>
          <xsd:enumeration value="DOC"/>
          <xsd:enumeration value="MP4"/>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4445f9-a84f-4acf-84b7-40fb6d99f4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0075E5-76B6-4798-A8AF-D1B34F7BE537}">
  <ds:schemaRefs>
    <ds:schemaRef ds:uri="http://schemas.microsoft.com/office/2006/metadata/properties"/>
    <ds:schemaRef ds:uri="http://schemas.microsoft.com/office/infopath/2007/PartnerControls"/>
    <ds:schemaRef ds:uri="c657a06b-7b0e-4411-9e07-ce8d471ada44"/>
  </ds:schemaRefs>
</ds:datastoreItem>
</file>

<file path=customXml/itemProps2.xml><?xml version="1.0" encoding="utf-8"?>
<ds:datastoreItem xmlns:ds="http://schemas.openxmlformats.org/officeDocument/2006/customXml" ds:itemID="{80EB1B9A-F81F-4015-899D-F94850BBA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7a06b-7b0e-4411-9e07-ce8d471ada44"/>
    <ds:schemaRef ds:uri="dd4445f9-a84f-4acf-84b7-40fb6d99f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F0F025-3675-4D49-8A16-85E52A03E7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807</Words>
  <Characters>4287</Characters>
  <Application>Microsoft Office Word</Application>
  <DocSecurity>8</DocSecurity>
  <Lines>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Spark</dc:creator>
  <cp:keywords/>
  <dc:description/>
  <cp:lastModifiedBy>Karin McArthur</cp:lastModifiedBy>
  <cp:revision>110</cp:revision>
  <dcterms:created xsi:type="dcterms:W3CDTF">2025-03-12T18:17:00Z</dcterms:created>
  <dcterms:modified xsi:type="dcterms:W3CDTF">2026-06-01T19:43:00Z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0x01010052AA314AECE19848A0AB78B54DAF8E20</vt:lpwstr>
  </property>
  <property fmtid="{D5CDD505-2E9C-101B-9397-08002B2CF9AE}" pid="3" name="Order">
    <vt:r8>85800</vt:r8>
  </property>
  <property fmtid="{D5CDD505-2E9C-101B-9397-08002B2CF9AE}" pid="4" name="grammarly_documentId">
    <vt:lpwstr>documentId_1360</vt:lpwstr>
  </property>
  <property fmtid="{D5CDD505-2E9C-101B-9397-08002B2CF9AE}" pid="5" name="grammarly_documentContext">
    <vt:lpwstr>{"goals":[],"domain":"general","emotions":[],"dialect":"canadian"}</vt:lpwstr>
  </property>
</Properties>
</file>