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BD5E1" w14:textId="17ED1E1B" w:rsidR="00884206" w:rsidRPr="00F23DCB" w:rsidRDefault="00884206" w:rsidP="00884206">
      <w:pPr>
        <w:pStyle w:val="Title"/>
        <w:spacing w:line="276" w:lineRule="auto"/>
        <w:rPr>
          <w:rFonts w:ascii="Arial" w:hAnsi="Arial" w:cs="Arial"/>
          <w:b/>
          <w:bCs/>
          <w:sz w:val="40"/>
          <w:szCs w:val="40"/>
          <w:lang w:val="en-CA"/>
        </w:rPr>
      </w:pPr>
      <w:r w:rsidRPr="00F23DCB">
        <w:rPr>
          <w:rFonts w:ascii="Arial" w:hAnsi="Arial" w:cs="Arial"/>
          <w:b/>
          <w:bCs/>
          <w:sz w:val="40"/>
          <w:szCs w:val="40"/>
          <w:lang w:val="en-CA"/>
        </w:rPr>
        <w:t xml:space="preserve">CNIB Guide Dogs – </w:t>
      </w:r>
      <w:r>
        <w:rPr>
          <w:rFonts w:ascii="Arial" w:hAnsi="Arial" w:cs="Arial"/>
          <w:b/>
          <w:bCs/>
          <w:sz w:val="40"/>
          <w:szCs w:val="40"/>
          <w:lang w:val="en-CA"/>
        </w:rPr>
        <w:t>Puppy Raiser</w:t>
      </w:r>
      <w:r w:rsidRPr="00F23DCB">
        <w:rPr>
          <w:rFonts w:ascii="Arial" w:hAnsi="Arial" w:cs="Arial"/>
          <w:b/>
          <w:bCs/>
          <w:sz w:val="40"/>
          <w:szCs w:val="40"/>
          <w:lang w:val="en-CA"/>
        </w:rPr>
        <w:t xml:space="preserve"> Agreement</w:t>
      </w:r>
    </w:p>
    <w:p w14:paraId="5C3141C2" w14:textId="6A4F711C" w:rsidR="00957CA6" w:rsidRPr="00F23DCB" w:rsidRDefault="00957CA6" w:rsidP="00957CA6">
      <w:pPr>
        <w:pStyle w:val="Heading1"/>
        <w:rPr>
          <w:rFonts w:ascii="Arial" w:hAnsi="Arial" w:cs="Arial"/>
          <w:b/>
          <w:bCs/>
          <w:color w:val="000000" w:themeColor="text1"/>
          <w:lang w:val="en-CA"/>
        </w:rPr>
      </w:pPr>
      <w:r>
        <w:rPr>
          <w:rFonts w:ascii="Arial" w:hAnsi="Arial" w:cs="Arial"/>
          <w:b/>
          <w:bCs/>
          <w:color w:val="000000" w:themeColor="text1"/>
          <w:lang w:val="en-CA"/>
        </w:rPr>
        <w:t>Disclaimer</w:t>
      </w:r>
    </w:p>
    <w:p w14:paraId="645BE461" w14:textId="27C5375C" w:rsidR="00957CA6" w:rsidRDefault="00507BBC" w:rsidP="00507BBC">
      <w:pPr>
        <w:rPr>
          <w:rFonts w:ascii="Arial" w:hAnsi="Arial" w:cs="Arial"/>
          <w:sz w:val="28"/>
          <w:szCs w:val="28"/>
          <w:lang w:val="en-CA"/>
        </w:rPr>
      </w:pPr>
      <w:r w:rsidRPr="00167D4B">
        <w:rPr>
          <w:rFonts w:ascii="Arial" w:hAnsi="Arial" w:cs="Arial"/>
          <w:sz w:val="28"/>
          <w:szCs w:val="28"/>
          <w:lang w:val="en-CA"/>
        </w:rPr>
        <w:t>This Puppy Raiser Agreement (the "Agreement")</w:t>
      </w:r>
      <w:r w:rsidR="00167D4B" w:rsidRPr="00167D4B">
        <w:rPr>
          <w:rFonts w:ascii="Arial" w:hAnsi="Arial" w:cs="Arial"/>
          <w:sz w:val="28"/>
          <w:szCs w:val="28"/>
          <w:lang w:val="en-CA"/>
        </w:rPr>
        <w:t xml:space="preserve"> </w:t>
      </w:r>
      <w:r w:rsidR="00C06E50" w:rsidRPr="00806D93">
        <w:rPr>
          <w:rFonts w:ascii="Arial" w:hAnsi="Arial" w:cs="Arial"/>
          <w:sz w:val="28"/>
          <w:szCs w:val="28"/>
          <w:lang w:val="en-CA"/>
        </w:rPr>
        <w:t xml:space="preserve">is intended to be used by CNIB approved dog trainers, </w:t>
      </w:r>
      <w:r w:rsidR="00C06E50">
        <w:rPr>
          <w:rFonts w:ascii="Arial" w:hAnsi="Arial" w:cs="Arial"/>
          <w:sz w:val="28"/>
          <w:szCs w:val="28"/>
          <w:lang w:val="en-CA"/>
        </w:rPr>
        <w:t>volunteers</w:t>
      </w:r>
      <w:r w:rsidR="00C06E50" w:rsidRPr="00806D93">
        <w:rPr>
          <w:rFonts w:ascii="Arial" w:hAnsi="Arial" w:cs="Arial"/>
          <w:sz w:val="28"/>
          <w:szCs w:val="28"/>
          <w:lang w:val="en-CA"/>
        </w:rPr>
        <w:t>, and handlers to train guide dogs and is not approved for any other purpose</w:t>
      </w:r>
      <w:r w:rsidRPr="00167D4B">
        <w:rPr>
          <w:rFonts w:ascii="Arial" w:hAnsi="Arial" w:cs="Arial"/>
          <w:sz w:val="28"/>
          <w:szCs w:val="28"/>
          <w:lang w:val="en-CA"/>
        </w:rPr>
        <w:t xml:space="preserve">. CNIB makes no representations and warranties with respect to this </w:t>
      </w:r>
      <w:r w:rsidR="00167D4B" w:rsidRPr="00167D4B">
        <w:rPr>
          <w:rFonts w:ascii="Arial" w:hAnsi="Arial" w:cs="Arial"/>
          <w:sz w:val="28"/>
          <w:szCs w:val="28"/>
          <w:lang w:val="en-CA"/>
        </w:rPr>
        <w:t>agreement,</w:t>
      </w:r>
      <w:r w:rsidRPr="00167D4B">
        <w:rPr>
          <w:rFonts w:ascii="Arial" w:hAnsi="Arial" w:cs="Arial"/>
          <w:sz w:val="28"/>
          <w:szCs w:val="28"/>
          <w:lang w:val="en-CA"/>
        </w:rPr>
        <w:t xml:space="preserve"> or the training and handling techniques described herein. CNIB and its affiliates, subsidiaries and their respective directors, officers, shareholders, employees, partners, clients, volunteers, subcontractors, members, representatives, and agents shall not be liable for any damages, losses, </w:t>
      </w:r>
      <w:r w:rsidR="00167D4B" w:rsidRPr="00167D4B">
        <w:rPr>
          <w:rFonts w:ascii="Arial" w:hAnsi="Arial" w:cs="Arial"/>
          <w:sz w:val="28"/>
          <w:szCs w:val="28"/>
          <w:lang w:val="en-CA"/>
        </w:rPr>
        <w:t>costs,</w:t>
      </w:r>
      <w:r w:rsidRPr="00167D4B">
        <w:rPr>
          <w:rFonts w:ascii="Arial" w:hAnsi="Arial" w:cs="Arial"/>
          <w:sz w:val="28"/>
          <w:szCs w:val="28"/>
          <w:lang w:val="en-CA"/>
        </w:rPr>
        <w:t xml:space="preserve"> or expenses, direct, indirect or incidental, consequential or special, arising out of, or related to the use of the training or handler techniques described herein.</w:t>
      </w:r>
    </w:p>
    <w:p w14:paraId="4D327CB3" w14:textId="77777777" w:rsidR="005A6292" w:rsidRDefault="005A6292" w:rsidP="005A6292">
      <w:pPr>
        <w:rPr>
          <w:rFonts w:ascii="Arial" w:hAnsi="Arial" w:cs="Arial"/>
          <w:sz w:val="28"/>
          <w:szCs w:val="28"/>
          <w:lang w:val="en-CA"/>
        </w:rPr>
      </w:pPr>
      <w:r w:rsidRPr="00957CA6">
        <w:rPr>
          <w:rFonts w:ascii="Arial" w:hAnsi="Arial" w:cs="Arial"/>
          <w:sz w:val="28"/>
          <w:szCs w:val="28"/>
          <w:lang w:val="en-CA"/>
        </w:rPr>
        <w:t>© 2024 Canadian National Institute for the Blind. All rights reserved. This material is protected by copyright laws. Permission to use this publication is granted strictly for to licensed trainers of CNIB. No part of this publication may be modified, translated, reproduced, publicly displayed, stored in a retrieval system, uploaded to a website, or be distributed or transmitted in any form by any means whatsoever, whether electronic, mechanical, recording, or otherwise, without the explicit written authorization of the Canadian National Institute for the Blind. Modification, translation, reproduction, public display, transmission, or distribution of this publication, in whole or part, is a violation of copyright and may result in legal action.</w:t>
      </w:r>
    </w:p>
    <w:p w14:paraId="5C12C181" w14:textId="77777777" w:rsidR="00167D4B" w:rsidRDefault="00167D4B" w:rsidP="00507BBC">
      <w:pPr>
        <w:rPr>
          <w:rFonts w:ascii="Arial" w:hAnsi="Arial" w:cs="Arial"/>
          <w:sz w:val="28"/>
          <w:szCs w:val="28"/>
          <w:lang w:val="en-CA"/>
        </w:rPr>
      </w:pPr>
    </w:p>
    <w:p w14:paraId="1EA93CED" w14:textId="77777777" w:rsidR="005A6292" w:rsidRPr="00167D4B" w:rsidRDefault="005A6292" w:rsidP="00507BBC">
      <w:pPr>
        <w:rPr>
          <w:rFonts w:ascii="Arial" w:hAnsi="Arial" w:cs="Arial"/>
          <w:sz w:val="28"/>
          <w:szCs w:val="28"/>
          <w:lang w:val="en-CA"/>
        </w:rPr>
      </w:pPr>
    </w:p>
    <w:p w14:paraId="1338DAD4" w14:textId="1D222CF9" w:rsidR="00884206" w:rsidRPr="00F23DCB" w:rsidRDefault="00C03514" w:rsidP="00884206">
      <w:pPr>
        <w:pStyle w:val="Heading1"/>
        <w:rPr>
          <w:rFonts w:ascii="Arial" w:hAnsi="Arial" w:cs="Arial"/>
          <w:b/>
          <w:bCs/>
          <w:color w:val="000000" w:themeColor="text1"/>
          <w:lang w:val="en-CA"/>
        </w:rPr>
      </w:pPr>
      <w:r>
        <w:rPr>
          <w:rFonts w:ascii="Arial" w:hAnsi="Arial" w:cs="Arial"/>
          <w:b/>
          <w:bCs/>
          <w:color w:val="000000" w:themeColor="text1"/>
          <w:lang w:val="en-CA"/>
        </w:rPr>
        <w:lastRenderedPageBreak/>
        <w:t>Puppy Raiser</w:t>
      </w:r>
      <w:r w:rsidR="00884206" w:rsidRPr="00F23DCB">
        <w:rPr>
          <w:rFonts w:ascii="Arial" w:hAnsi="Arial" w:cs="Arial"/>
          <w:b/>
          <w:bCs/>
          <w:color w:val="000000" w:themeColor="text1"/>
          <w:lang w:val="en-CA"/>
        </w:rPr>
        <w:t xml:space="preserve"> Information</w:t>
      </w:r>
    </w:p>
    <w:tbl>
      <w:tblPr>
        <w:tblStyle w:val="TableGrid"/>
        <w:tblW w:w="0" w:type="auto"/>
        <w:tblLook w:val="04A0" w:firstRow="1" w:lastRow="0" w:firstColumn="1" w:lastColumn="0" w:noHBand="0" w:noVBand="1"/>
      </w:tblPr>
      <w:tblGrid>
        <w:gridCol w:w="2014"/>
        <w:gridCol w:w="7336"/>
      </w:tblGrid>
      <w:tr w:rsidR="00884206" w:rsidRPr="00F23DCB" w14:paraId="7E4A4836" w14:textId="77777777" w:rsidTr="00E26B3E">
        <w:tc>
          <w:tcPr>
            <w:tcW w:w="2014" w:type="dxa"/>
          </w:tcPr>
          <w:p w14:paraId="072FB270" w14:textId="1BF1FD8A" w:rsidR="00884206" w:rsidRPr="00C03882" w:rsidRDefault="00884206" w:rsidP="00DD24DA">
            <w:pPr>
              <w:spacing w:line="276" w:lineRule="auto"/>
              <w:rPr>
                <w:rFonts w:ascii="Arial" w:hAnsi="Arial" w:cs="Arial"/>
                <w:b/>
                <w:bCs/>
                <w:sz w:val="28"/>
                <w:szCs w:val="28"/>
                <w:lang w:val="en-CA"/>
              </w:rPr>
            </w:pPr>
            <w:r w:rsidRPr="00C03882">
              <w:rPr>
                <w:rFonts w:ascii="Arial" w:hAnsi="Arial" w:cs="Arial"/>
                <w:b/>
                <w:bCs/>
                <w:sz w:val="28"/>
                <w:szCs w:val="28"/>
                <w:lang w:val="en-CA"/>
              </w:rPr>
              <w:t>Name</w:t>
            </w:r>
            <w:r w:rsidR="00C03882" w:rsidRPr="00C03882">
              <w:rPr>
                <w:rFonts w:ascii="Arial" w:hAnsi="Arial" w:cs="Arial"/>
                <w:b/>
                <w:bCs/>
                <w:sz w:val="28"/>
                <w:szCs w:val="28"/>
                <w:lang w:val="en-CA"/>
              </w:rPr>
              <w:t>(s)</w:t>
            </w:r>
          </w:p>
        </w:tc>
        <w:tc>
          <w:tcPr>
            <w:tcW w:w="7336" w:type="dxa"/>
          </w:tcPr>
          <w:p w14:paraId="4BDD27BD" w14:textId="77777777" w:rsidR="00884206" w:rsidRPr="00F23DCB" w:rsidRDefault="00884206" w:rsidP="00DD24DA">
            <w:pPr>
              <w:spacing w:line="276" w:lineRule="auto"/>
              <w:rPr>
                <w:rFonts w:ascii="Arial" w:hAnsi="Arial" w:cs="Arial"/>
                <w:b/>
                <w:bCs/>
                <w:sz w:val="28"/>
                <w:szCs w:val="28"/>
                <w:lang w:val="en-CA"/>
              </w:rPr>
            </w:pPr>
          </w:p>
        </w:tc>
      </w:tr>
      <w:tr w:rsidR="00884206" w:rsidRPr="00F23DCB" w14:paraId="5FB2C77A" w14:textId="77777777" w:rsidTr="00E26B3E">
        <w:tc>
          <w:tcPr>
            <w:tcW w:w="2014" w:type="dxa"/>
          </w:tcPr>
          <w:p w14:paraId="02C1358F" w14:textId="6E0F805B" w:rsidR="00884206" w:rsidRPr="00C03882" w:rsidRDefault="00F20312" w:rsidP="00DD24DA">
            <w:pPr>
              <w:spacing w:line="276" w:lineRule="auto"/>
              <w:rPr>
                <w:rFonts w:ascii="Arial" w:hAnsi="Arial" w:cs="Arial"/>
                <w:b/>
                <w:bCs/>
                <w:sz w:val="28"/>
                <w:szCs w:val="28"/>
                <w:lang w:val="en-CA"/>
              </w:rPr>
            </w:pPr>
            <w:r>
              <w:rPr>
                <w:rFonts w:ascii="Arial" w:hAnsi="Arial" w:cs="Arial"/>
                <w:b/>
                <w:bCs/>
                <w:sz w:val="28"/>
                <w:szCs w:val="28"/>
                <w:lang w:val="en-CA"/>
              </w:rPr>
              <w:t>Address</w:t>
            </w:r>
          </w:p>
        </w:tc>
        <w:tc>
          <w:tcPr>
            <w:tcW w:w="7336" w:type="dxa"/>
          </w:tcPr>
          <w:p w14:paraId="49305ED4" w14:textId="77777777" w:rsidR="00884206" w:rsidRPr="00F23DCB" w:rsidRDefault="00884206" w:rsidP="00DD24DA">
            <w:pPr>
              <w:spacing w:line="276" w:lineRule="auto"/>
              <w:rPr>
                <w:rFonts w:ascii="Arial" w:hAnsi="Arial" w:cs="Arial"/>
                <w:b/>
                <w:bCs/>
                <w:sz w:val="28"/>
                <w:szCs w:val="28"/>
                <w:lang w:val="en-CA"/>
              </w:rPr>
            </w:pPr>
          </w:p>
        </w:tc>
      </w:tr>
      <w:tr w:rsidR="00884206" w:rsidRPr="00F23DCB" w14:paraId="14D71F69" w14:textId="77777777" w:rsidTr="00E26B3E">
        <w:tc>
          <w:tcPr>
            <w:tcW w:w="2014" w:type="dxa"/>
          </w:tcPr>
          <w:p w14:paraId="689B89B4" w14:textId="40153BF4" w:rsidR="00884206" w:rsidRPr="00C03882" w:rsidRDefault="00884206" w:rsidP="00DD24DA">
            <w:pPr>
              <w:spacing w:line="276" w:lineRule="auto"/>
              <w:rPr>
                <w:rFonts w:ascii="Arial" w:hAnsi="Arial" w:cs="Arial"/>
                <w:b/>
                <w:bCs/>
                <w:sz w:val="28"/>
                <w:szCs w:val="28"/>
                <w:lang w:val="en-CA"/>
              </w:rPr>
            </w:pPr>
            <w:r w:rsidRPr="00C03882">
              <w:rPr>
                <w:rFonts w:ascii="Arial" w:hAnsi="Arial" w:cs="Arial"/>
                <w:b/>
                <w:bCs/>
                <w:sz w:val="28"/>
                <w:szCs w:val="28"/>
                <w:lang w:val="en-CA"/>
              </w:rPr>
              <w:t>City/</w:t>
            </w:r>
            <w:r w:rsidR="00F20312">
              <w:rPr>
                <w:rFonts w:ascii="Arial" w:hAnsi="Arial" w:cs="Arial"/>
                <w:b/>
                <w:bCs/>
                <w:sz w:val="28"/>
                <w:szCs w:val="28"/>
                <w:lang w:val="en-CA"/>
              </w:rPr>
              <w:t>T</w:t>
            </w:r>
            <w:r w:rsidRPr="00C03882">
              <w:rPr>
                <w:rFonts w:ascii="Arial" w:hAnsi="Arial" w:cs="Arial"/>
                <w:b/>
                <w:bCs/>
                <w:sz w:val="28"/>
                <w:szCs w:val="28"/>
                <w:lang w:val="en-CA"/>
              </w:rPr>
              <w:t>own</w:t>
            </w:r>
          </w:p>
        </w:tc>
        <w:tc>
          <w:tcPr>
            <w:tcW w:w="7336" w:type="dxa"/>
          </w:tcPr>
          <w:p w14:paraId="31FEBE4B" w14:textId="77777777" w:rsidR="00884206" w:rsidRPr="00F23DCB" w:rsidRDefault="00884206" w:rsidP="00DD24DA">
            <w:pPr>
              <w:spacing w:line="276" w:lineRule="auto"/>
              <w:rPr>
                <w:rFonts w:ascii="Arial" w:hAnsi="Arial" w:cs="Arial"/>
                <w:b/>
                <w:bCs/>
                <w:sz w:val="28"/>
                <w:szCs w:val="28"/>
                <w:lang w:val="en-CA"/>
              </w:rPr>
            </w:pPr>
          </w:p>
        </w:tc>
      </w:tr>
      <w:tr w:rsidR="00884206" w:rsidRPr="00F23DCB" w14:paraId="3479B351" w14:textId="77777777" w:rsidTr="00E26B3E">
        <w:tc>
          <w:tcPr>
            <w:tcW w:w="2014" w:type="dxa"/>
          </w:tcPr>
          <w:p w14:paraId="1BDCC2A8" w14:textId="216D10DC" w:rsidR="00884206" w:rsidRPr="00C03882" w:rsidRDefault="004F2782" w:rsidP="00DD24DA">
            <w:pPr>
              <w:spacing w:line="276" w:lineRule="auto"/>
              <w:rPr>
                <w:rFonts w:ascii="Arial" w:hAnsi="Arial" w:cs="Arial"/>
                <w:b/>
                <w:bCs/>
                <w:sz w:val="28"/>
                <w:szCs w:val="28"/>
                <w:lang w:val="en-CA"/>
              </w:rPr>
            </w:pPr>
            <w:r>
              <w:rPr>
                <w:rFonts w:ascii="Arial" w:hAnsi="Arial" w:cs="Arial"/>
                <w:b/>
                <w:bCs/>
                <w:sz w:val="28"/>
                <w:szCs w:val="28"/>
                <w:lang w:val="en-CA"/>
              </w:rPr>
              <w:t>Province</w:t>
            </w:r>
          </w:p>
        </w:tc>
        <w:tc>
          <w:tcPr>
            <w:tcW w:w="7336" w:type="dxa"/>
          </w:tcPr>
          <w:p w14:paraId="7F2473C1" w14:textId="77777777" w:rsidR="00884206" w:rsidRPr="00F23DCB" w:rsidRDefault="00884206" w:rsidP="00DD24DA">
            <w:pPr>
              <w:spacing w:line="276" w:lineRule="auto"/>
              <w:rPr>
                <w:rFonts w:ascii="Arial" w:hAnsi="Arial" w:cs="Arial"/>
                <w:b/>
                <w:bCs/>
                <w:sz w:val="28"/>
                <w:szCs w:val="28"/>
                <w:lang w:val="en-CA"/>
              </w:rPr>
            </w:pPr>
          </w:p>
        </w:tc>
      </w:tr>
      <w:tr w:rsidR="00884206" w:rsidRPr="00F23DCB" w14:paraId="76AE6E12" w14:textId="77777777" w:rsidTr="00E26B3E">
        <w:tc>
          <w:tcPr>
            <w:tcW w:w="2014" w:type="dxa"/>
          </w:tcPr>
          <w:p w14:paraId="3BE0FC2C" w14:textId="54B2ADB9" w:rsidR="00884206" w:rsidRPr="00C03882" w:rsidRDefault="004F2782" w:rsidP="00DD24DA">
            <w:pPr>
              <w:spacing w:line="276" w:lineRule="auto"/>
              <w:rPr>
                <w:rFonts w:ascii="Arial" w:hAnsi="Arial" w:cs="Arial"/>
                <w:b/>
                <w:bCs/>
                <w:sz w:val="28"/>
                <w:szCs w:val="28"/>
                <w:lang w:val="en-CA"/>
              </w:rPr>
            </w:pPr>
            <w:r>
              <w:rPr>
                <w:rFonts w:ascii="Arial" w:hAnsi="Arial" w:cs="Arial"/>
                <w:b/>
                <w:bCs/>
                <w:sz w:val="28"/>
                <w:szCs w:val="28"/>
                <w:lang w:val="en-CA"/>
              </w:rPr>
              <w:t xml:space="preserve">Postal </w:t>
            </w:r>
            <w:r w:rsidR="00F20312">
              <w:rPr>
                <w:rFonts w:ascii="Arial" w:hAnsi="Arial" w:cs="Arial"/>
                <w:b/>
                <w:bCs/>
                <w:sz w:val="28"/>
                <w:szCs w:val="28"/>
                <w:lang w:val="en-CA"/>
              </w:rPr>
              <w:t>C</w:t>
            </w:r>
            <w:r>
              <w:rPr>
                <w:rFonts w:ascii="Arial" w:hAnsi="Arial" w:cs="Arial"/>
                <w:b/>
                <w:bCs/>
                <w:sz w:val="28"/>
                <w:szCs w:val="28"/>
                <w:lang w:val="en-CA"/>
              </w:rPr>
              <w:t>ode</w:t>
            </w:r>
          </w:p>
        </w:tc>
        <w:tc>
          <w:tcPr>
            <w:tcW w:w="7336" w:type="dxa"/>
          </w:tcPr>
          <w:p w14:paraId="41370458" w14:textId="77777777" w:rsidR="00884206" w:rsidRPr="00F23DCB" w:rsidRDefault="00884206" w:rsidP="00DD24DA">
            <w:pPr>
              <w:spacing w:line="276" w:lineRule="auto"/>
              <w:rPr>
                <w:rFonts w:ascii="Arial" w:hAnsi="Arial" w:cs="Arial"/>
                <w:b/>
                <w:bCs/>
                <w:sz w:val="28"/>
                <w:szCs w:val="28"/>
                <w:lang w:val="en-CA"/>
              </w:rPr>
            </w:pPr>
          </w:p>
        </w:tc>
      </w:tr>
      <w:tr w:rsidR="00884206" w:rsidRPr="00F23DCB" w14:paraId="2AE29E10" w14:textId="77777777" w:rsidTr="00E26B3E">
        <w:tc>
          <w:tcPr>
            <w:tcW w:w="2014" w:type="dxa"/>
          </w:tcPr>
          <w:p w14:paraId="1CC19B08" w14:textId="7F5E0EF6" w:rsidR="00884206" w:rsidRPr="00C03882" w:rsidRDefault="00884206" w:rsidP="00DD24DA">
            <w:pPr>
              <w:spacing w:line="276" w:lineRule="auto"/>
              <w:rPr>
                <w:rFonts w:ascii="Arial" w:hAnsi="Arial" w:cs="Arial"/>
                <w:b/>
                <w:bCs/>
                <w:sz w:val="28"/>
                <w:szCs w:val="28"/>
                <w:lang w:val="en-CA"/>
              </w:rPr>
            </w:pPr>
            <w:r w:rsidRPr="00C03882">
              <w:rPr>
                <w:rFonts w:ascii="Arial" w:hAnsi="Arial" w:cs="Arial"/>
                <w:b/>
                <w:bCs/>
                <w:sz w:val="28"/>
                <w:szCs w:val="28"/>
                <w:lang w:val="en-CA"/>
              </w:rPr>
              <w:t xml:space="preserve">Home </w:t>
            </w:r>
            <w:r w:rsidR="00F20312">
              <w:rPr>
                <w:rFonts w:ascii="Arial" w:hAnsi="Arial" w:cs="Arial"/>
                <w:b/>
                <w:bCs/>
                <w:sz w:val="28"/>
                <w:szCs w:val="28"/>
                <w:lang w:val="en-CA"/>
              </w:rPr>
              <w:t>P</w:t>
            </w:r>
            <w:r w:rsidRPr="00C03882">
              <w:rPr>
                <w:rFonts w:ascii="Arial" w:hAnsi="Arial" w:cs="Arial"/>
                <w:b/>
                <w:bCs/>
                <w:sz w:val="28"/>
                <w:szCs w:val="28"/>
                <w:lang w:val="en-CA"/>
              </w:rPr>
              <w:t>hone</w:t>
            </w:r>
          </w:p>
        </w:tc>
        <w:tc>
          <w:tcPr>
            <w:tcW w:w="7336" w:type="dxa"/>
          </w:tcPr>
          <w:p w14:paraId="4A654A5D" w14:textId="77777777" w:rsidR="00884206" w:rsidRPr="00F23DCB" w:rsidRDefault="00884206" w:rsidP="00DD24DA">
            <w:pPr>
              <w:spacing w:line="276" w:lineRule="auto"/>
              <w:rPr>
                <w:rFonts w:ascii="Arial" w:hAnsi="Arial" w:cs="Arial"/>
                <w:b/>
                <w:bCs/>
                <w:sz w:val="28"/>
                <w:szCs w:val="28"/>
                <w:lang w:val="en-CA"/>
              </w:rPr>
            </w:pPr>
          </w:p>
        </w:tc>
      </w:tr>
      <w:tr w:rsidR="00884206" w:rsidRPr="00F23DCB" w14:paraId="629AE106" w14:textId="77777777" w:rsidTr="00E26B3E">
        <w:tc>
          <w:tcPr>
            <w:tcW w:w="2014" w:type="dxa"/>
          </w:tcPr>
          <w:p w14:paraId="52D6A234" w14:textId="477C0B81" w:rsidR="00884206" w:rsidRPr="00C03882" w:rsidRDefault="00884206" w:rsidP="00DD24DA">
            <w:pPr>
              <w:spacing w:line="276" w:lineRule="auto"/>
              <w:rPr>
                <w:rFonts w:ascii="Arial" w:hAnsi="Arial" w:cs="Arial"/>
                <w:b/>
                <w:bCs/>
                <w:sz w:val="28"/>
                <w:szCs w:val="28"/>
                <w:lang w:val="en-CA"/>
              </w:rPr>
            </w:pPr>
            <w:r w:rsidRPr="00C03882">
              <w:rPr>
                <w:rFonts w:ascii="Arial" w:hAnsi="Arial" w:cs="Arial"/>
                <w:b/>
                <w:bCs/>
                <w:sz w:val="28"/>
                <w:szCs w:val="28"/>
                <w:lang w:val="en-CA"/>
              </w:rPr>
              <w:t xml:space="preserve">Cell </w:t>
            </w:r>
            <w:r w:rsidR="00F20312">
              <w:rPr>
                <w:rFonts w:ascii="Arial" w:hAnsi="Arial" w:cs="Arial"/>
                <w:b/>
                <w:bCs/>
                <w:sz w:val="28"/>
                <w:szCs w:val="28"/>
                <w:lang w:val="en-CA"/>
              </w:rPr>
              <w:t>P</w:t>
            </w:r>
            <w:r w:rsidRPr="00C03882">
              <w:rPr>
                <w:rFonts w:ascii="Arial" w:hAnsi="Arial" w:cs="Arial"/>
                <w:b/>
                <w:bCs/>
                <w:sz w:val="28"/>
                <w:szCs w:val="28"/>
                <w:lang w:val="en-CA"/>
              </w:rPr>
              <w:t>hone</w:t>
            </w:r>
          </w:p>
        </w:tc>
        <w:tc>
          <w:tcPr>
            <w:tcW w:w="7336" w:type="dxa"/>
          </w:tcPr>
          <w:p w14:paraId="0F198F4B" w14:textId="77777777" w:rsidR="00884206" w:rsidRPr="00F23DCB" w:rsidRDefault="00884206" w:rsidP="00DD24DA">
            <w:pPr>
              <w:spacing w:line="276" w:lineRule="auto"/>
              <w:rPr>
                <w:rFonts w:ascii="Arial" w:hAnsi="Arial" w:cs="Arial"/>
                <w:b/>
                <w:bCs/>
                <w:sz w:val="28"/>
                <w:szCs w:val="28"/>
                <w:lang w:val="en-CA"/>
              </w:rPr>
            </w:pPr>
          </w:p>
        </w:tc>
      </w:tr>
      <w:tr w:rsidR="005D05B4" w:rsidRPr="00F23DCB" w14:paraId="3A96A4B0" w14:textId="77777777" w:rsidTr="00E26B3E">
        <w:tc>
          <w:tcPr>
            <w:tcW w:w="2014" w:type="dxa"/>
          </w:tcPr>
          <w:p w14:paraId="6AEDCCCF" w14:textId="28A5A7BE" w:rsidR="005D05B4" w:rsidRPr="00C03882" w:rsidRDefault="005D05B4" w:rsidP="00DD24DA">
            <w:pPr>
              <w:rPr>
                <w:rFonts w:ascii="Arial" w:hAnsi="Arial" w:cs="Arial"/>
                <w:b/>
                <w:bCs/>
                <w:sz w:val="28"/>
                <w:szCs w:val="28"/>
                <w:lang w:val="en-CA"/>
              </w:rPr>
            </w:pPr>
            <w:r>
              <w:rPr>
                <w:rFonts w:ascii="Arial" w:hAnsi="Arial" w:cs="Arial"/>
                <w:b/>
                <w:bCs/>
                <w:sz w:val="28"/>
                <w:szCs w:val="28"/>
                <w:lang w:val="en-CA"/>
              </w:rPr>
              <w:t xml:space="preserve">Work </w:t>
            </w:r>
            <w:r w:rsidR="00F20312">
              <w:rPr>
                <w:rFonts w:ascii="Arial" w:hAnsi="Arial" w:cs="Arial"/>
                <w:b/>
                <w:bCs/>
                <w:sz w:val="28"/>
                <w:szCs w:val="28"/>
                <w:lang w:val="en-CA"/>
              </w:rPr>
              <w:t>P</w:t>
            </w:r>
            <w:r>
              <w:rPr>
                <w:rFonts w:ascii="Arial" w:hAnsi="Arial" w:cs="Arial"/>
                <w:b/>
                <w:bCs/>
                <w:sz w:val="28"/>
                <w:szCs w:val="28"/>
                <w:lang w:val="en-CA"/>
              </w:rPr>
              <w:t>hone</w:t>
            </w:r>
          </w:p>
        </w:tc>
        <w:tc>
          <w:tcPr>
            <w:tcW w:w="7336" w:type="dxa"/>
          </w:tcPr>
          <w:p w14:paraId="3FD71D95" w14:textId="77777777" w:rsidR="005D05B4" w:rsidRPr="00F23DCB" w:rsidRDefault="005D05B4" w:rsidP="00DD24DA">
            <w:pPr>
              <w:rPr>
                <w:rFonts w:ascii="Arial" w:hAnsi="Arial" w:cs="Arial"/>
                <w:b/>
                <w:bCs/>
                <w:sz w:val="28"/>
                <w:szCs w:val="28"/>
                <w:lang w:val="en-CA"/>
              </w:rPr>
            </w:pPr>
          </w:p>
        </w:tc>
      </w:tr>
      <w:tr w:rsidR="00884206" w:rsidRPr="00F23DCB" w14:paraId="2BDBEEEA" w14:textId="77777777" w:rsidTr="00E26B3E">
        <w:tc>
          <w:tcPr>
            <w:tcW w:w="2014" w:type="dxa"/>
          </w:tcPr>
          <w:p w14:paraId="6AB78688" w14:textId="77777777" w:rsidR="00884206" w:rsidRPr="00C03882" w:rsidRDefault="00884206" w:rsidP="00DD24DA">
            <w:pPr>
              <w:spacing w:line="276" w:lineRule="auto"/>
              <w:rPr>
                <w:rFonts w:ascii="Arial" w:hAnsi="Arial" w:cs="Arial"/>
                <w:b/>
                <w:bCs/>
                <w:sz w:val="28"/>
                <w:szCs w:val="28"/>
                <w:lang w:val="en-CA"/>
              </w:rPr>
            </w:pPr>
            <w:r w:rsidRPr="00C03882">
              <w:rPr>
                <w:rFonts w:ascii="Arial" w:hAnsi="Arial" w:cs="Arial"/>
                <w:b/>
                <w:bCs/>
                <w:sz w:val="28"/>
                <w:szCs w:val="28"/>
                <w:lang w:val="en-CA"/>
              </w:rPr>
              <w:t>Email</w:t>
            </w:r>
          </w:p>
        </w:tc>
        <w:tc>
          <w:tcPr>
            <w:tcW w:w="7336" w:type="dxa"/>
          </w:tcPr>
          <w:p w14:paraId="1DB10A11" w14:textId="77777777" w:rsidR="00884206" w:rsidRPr="00F23DCB" w:rsidRDefault="00884206" w:rsidP="00DD24DA">
            <w:pPr>
              <w:spacing w:line="276" w:lineRule="auto"/>
              <w:rPr>
                <w:rFonts w:ascii="Arial" w:hAnsi="Arial" w:cs="Arial"/>
                <w:b/>
                <w:bCs/>
                <w:sz w:val="28"/>
                <w:szCs w:val="28"/>
                <w:lang w:val="en-CA"/>
              </w:rPr>
            </w:pPr>
          </w:p>
        </w:tc>
      </w:tr>
    </w:tbl>
    <w:p w14:paraId="06D47CAF" w14:textId="50C1715D" w:rsidR="00E26B3E" w:rsidRPr="00F23DCB" w:rsidRDefault="00E26B3E" w:rsidP="00E26B3E">
      <w:pPr>
        <w:pStyle w:val="Heading1"/>
        <w:rPr>
          <w:rFonts w:ascii="Arial" w:hAnsi="Arial" w:cs="Arial"/>
          <w:b/>
          <w:bCs/>
          <w:color w:val="000000" w:themeColor="text1"/>
          <w:lang w:val="en-CA"/>
        </w:rPr>
      </w:pPr>
      <w:r>
        <w:rPr>
          <w:rFonts w:ascii="Arial" w:hAnsi="Arial" w:cs="Arial"/>
          <w:b/>
          <w:bCs/>
          <w:color w:val="000000" w:themeColor="text1"/>
          <w:lang w:val="en-CA"/>
        </w:rPr>
        <w:t>Puppy</w:t>
      </w:r>
      <w:r w:rsidRPr="00F23DCB">
        <w:rPr>
          <w:rFonts w:ascii="Arial" w:hAnsi="Arial" w:cs="Arial"/>
          <w:b/>
          <w:bCs/>
          <w:color w:val="000000" w:themeColor="text1"/>
          <w:lang w:val="en-CA"/>
        </w:rPr>
        <w:t xml:space="preserve"> Information</w:t>
      </w:r>
    </w:p>
    <w:tbl>
      <w:tblPr>
        <w:tblStyle w:val="TableGrid"/>
        <w:tblW w:w="0" w:type="auto"/>
        <w:tblLook w:val="04A0" w:firstRow="1" w:lastRow="0" w:firstColumn="1" w:lastColumn="0" w:noHBand="0" w:noVBand="1"/>
      </w:tblPr>
      <w:tblGrid>
        <w:gridCol w:w="1987"/>
        <w:gridCol w:w="7363"/>
      </w:tblGrid>
      <w:tr w:rsidR="00E26B3E" w:rsidRPr="00F23DCB" w14:paraId="58E276DE" w14:textId="77777777" w:rsidTr="00394387">
        <w:tc>
          <w:tcPr>
            <w:tcW w:w="1987" w:type="dxa"/>
          </w:tcPr>
          <w:p w14:paraId="20C002CB" w14:textId="6D473453" w:rsidR="00E26B3E" w:rsidRPr="00C03882" w:rsidRDefault="00E26B3E" w:rsidP="00DD24DA">
            <w:pPr>
              <w:spacing w:line="276" w:lineRule="auto"/>
              <w:rPr>
                <w:rFonts w:ascii="Arial" w:hAnsi="Arial" w:cs="Arial"/>
                <w:b/>
                <w:bCs/>
                <w:sz w:val="28"/>
                <w:szCs w:val="28"/>
                <w:lang w:val="en-CA"/>
              </w:rPr>
            </w:pPr>
            <w:r w:rsidRPr="00C03882">
              <w:rPr>
                <w:rFonts w:ascii="Arial" w:hAnsi="Arial" w:cs="Arial"/>
                <w:b/>
                <w:bCs/>
                <w:sz w:val="28"/>
                <w:szCs w:val="28"/>
                <w:lang w:val="en-CA"/>
              </w:rPr>
              <w:t>Nam</w:t>
            </w:r>
            <w:r w:rsidR="005020F5">
              <w:rPr>
                <w:rFonts w:ascii="Arial" w:hAnsi="Arial" w:cs="Arial"/>
                <w:b/>
                <w:bCs/>
                <w:sz w:val="28"/>
                <w:szCs w:val="28"/>
                <w:lang w:val="en-CA"/>
              </w:rPr>
              <w:t>e</w:t>
            </w:r>
          </w:p>
        </w:tc>
        <w:tc>
          <w:tcPr>
            <w:tcW w:w="7363" w:type="dxa"/>
          </w:tcPr>
          <w:p w14:paraId="0137E896" w14:textId="77777777" w:rsidR="00E26B3E" w:rsidRPr="00F23DCB" w:rsidRDefault="00E26B3E" w:rsidP="00DD24DA">
            <w:pPr>
              <w:spacing w:line="276" w:lineRule="auto"/>
              <w:rPr>
                <w:rFonts w:ascii="Arial" w:hAnsi="Arial" w:cs="Arial"/>
                <w:b/>
                <w:bCs/>
                <w:sz w:val="28"/>
                <w:szCs w:val="28"/>
                <w:lang w:val="en-CA"/>
              </w:rPr>
            </w:pPr>
          </w:p>
        </w:tc>
      </w:tr>
      <w:tr w:rsidR="00E26B3E" w:rsidRPr="00F23DCB" w14:paraId="0376D819" w14:textId="77777777" w:rsidTr="00394387">
        <w:tc>
          <w:tcPr>
            <w:tcW w:w="1987" w:type="dxa"/>
          </w:tcPr>
          <w:p w14:paraId="02F6FB38" w14:textId="0D41F9BE" w:rsidR="00E26B3E" w:rsidRPr="00C03882" w:rsidRDefault="005020F5" w:rsidP="00DD24DA">
            <w:pPr>
              <w:spacing w:line="276" w:lineRule="auto"/>
              <w:rPr>
                <w:rFonts w:ascii="Arial" w:hAnsi="Arial" w:cs="Arial"/>
                <w:b/>
                <w:bCs/>
                <w:sz w:val="28"/>
                <w:szCs w:val="28"/>
                <w:lang w:val="en-CA"/>
              </w:rPr>
            </w:pPr>
            <w:r>
              <w:rPr>
                <w:rFonts w:ascii="Arial" w:hAnsi="Arial" w:cs="Arial"/>
                <w:b/>
                <w:bCs/>
                <w:sz w:val="28"/>
                <w:szCs w:val="28"/>
                <w:lang w:val="en-CA"/>
              </w:rPr>
              <w:t>Birth date</w:t>
            </w:r>
          </w:p>
        </w:tc>
        <w:tc>
          <w:tcPr>
            <w:tcW w:w="7363" w:type="dxa"/>
          </w:tcPr>
          <w:p w14:paraId="581046BE" w14:textId="77777777" w:rsidR="00E26B3E" w:rsidRPr="00F23DCB" w:rsidRDefault="00E26B3E" w:rsidP="00DD24DA">
            <w:pPr>
              <w:spacing w:line="276" w:lineRule="auto"/>
              <w:rPr>
                <w:rFonts w:ascii="Arial" w:hAnsi="Arial" w:cs="Arial"/>
                <w:b/>
                <w:bCs/>
                <w:sz w:val="28"/>
                <w:szCs w:val="28"/>
                <w:lang w:val="en-CA"/>
              </w:rPr>
            </w:pPr>
          </w:p>
        </w:tc>
      </w:tr>
      <w:tr w:rsidR="00E26B3E" w:rsidRPr="00F23DCB" w14:paraId="3D2CC336" w14:textId="77777777" w:rsidTr="00394387">
        <w:tc>
          <w:tcPr>
            <w:tcW w:w="1987" w:type="dxa"/>
          </w:tcPr>
          <w:p w14:paraId="014CDEE0" w14:textId="1E1E016F" w:rsidR="00E26B3E" w:rsidRPr="00C03882" w:rsidRDefault="009656DF" w:rsidP="00DD24DA">
            <w:pPr>
              <w:spacing w:line="276" w:lineRule="auto"/>
              <w:rPr>
                <w:rFonts w:ascii="Arial" w:hAnsi="Arial" w:cs="Arial"/>
                <w:b/>
                <w:bCs/>
                <w:sz w:val="28"/>
                <w:szCs w:val="28"/>
                <w:lang w:val="en-CA"/>
              </w:rPr>
            </w:pPr>
            <w:r>
              <w:rPr>
                <w:rFonts w:ascii="Arial" w:hAnsi="Arial" w:cs="Arial"/>
                <w:b/>
                <w:bCs/>
                <w:sz w:val="28"/>
                <w:szCs w:val="28"/>
                <w:lang w:val="en-CA"/>
              </w:rPr>
              <w:t>Puppy #</w:t>
            </w:r>
          </w:p>
        </w:tc>
        <w:tc>
          <w:tcPr>
            <w:tcW w:w="7363" w:type="dxa"/>
          </w:tcPr>
          <w:p w14:paraId="7D0ED5CB" w14:textId="77777777" w:rsidR="00E26B3E" w:rsidRPr="00F23DCB" w:rsidRDefault="00E26B3E" w:rsidP="00DD24DA">
            <w:pPr>
              <w:spacing w:line="276" w:lineRule="auto"/>
              <w:rPr>
                <w:rFonts w:ascii="Arial" w:hAnsi="Arial" w:cs="Arial"/>
                <w:b/>
                <w:bCs/>
                <w:sz w:val="28"/>
                <w:szCs w:val="28"/>
                <w:lang w:val="en-CA"/>
              </w:rPr>
            </w:pPr>
          </w:p>
        </w:tc>
      </w:tr>
      <w:tr w:rsidR="00E26B3E" w:rsidRPr="00F23DCB" w14:paraId="70557730" w14:textId="77777777" w:rsidTr="00394387">
        <w:tc>
          <w:tcPr>
            <w:tcW w:w="1987" w:type="dxa"/>
          </w:tcPr>
          <w:p w14:paraId="7949B45F" w14:textId="0B771BDE" w:rsidR="00E26B3E" w:rsidRPr="00C03882" w:rsidRDefault="009656DF" w:rsidP="00DD24DA">
            <w:pPr>
              <w:spacing w:line="276" w:lineRule="auto"/>
              <w:rPr>
                <w:rFonts w:ascii="Arial" w:hAnsi="Arial" w:cs="Arial"/>
                <w:b/>
                <w:bCs/>
                <w:sz w:val="28"/>
                <w:szCs w:val="28"/>
                <w:lang w:val="en-CA"/>
              </w:rPr>
            </w:pPr>
            <w:r>
              <w:rPr>
                <w:rFonts w:ascii="Arial" w:hAnsi="Arial" w:cs="Arial"/>
                <w:b/>
                <w:bCs/>
                <w:sz w:val="28"/>
                <w:szCs w:val="28"/>
                <w:lang w:val="en-CA"/>
              </w:rPr>
              <w:t>Breed</w:t>
            </w:r>
          </w:p>
        </w:tc>
        <w:tc>
          <w:tcPr>
            <w:tcW w:w="7363" w:type="dxa"/>
          </w:tcPr>
          <w:p w14:paraId="1B99A4D6" w14:textId="77777777" w:rsidR="00E26B3E" w:rsidRPr="00F23DCB" w:rsidRDefault="00E26B3E" w:rsidP="00DD24DA">
            <w:pPr>
              <w:spacing w:line="276" w:lineRule="auto"/>
              <w:rPr>
                <w:rFonts w:ascii="Arial" w:hAnsi="Arial" w:cs="Arial"/>
                <w:b/>
                <w:bCs/>
                <w:sz w:val="28"/>
                <w:szCs w:val="28"/>
                <w:lang w:val="en-CA"/>
              </w:rPr>
            </w:pPr>
          </w:p>
        </w:tc>
      </w:tr>
      <w:tr w:rsidR="00E26B3E" w:rsidRPr="00F23DCB" w14:paraId="05F6CA8C" w14:textId="77777777" w:rsidTr="00394387">
        <w:tc>
          <w:tcPr>
            <w:tcW w:w="1987" w:type="dxa"/>
          </w:tcPr>
          <w:p w14:paraId="19CA574A" w14:textId="7FD7B5D5" w:rsidR="00E26B3E" w:rsidRPr="00C03882" w:rsidRDefault="00421734" w:rsidP="00DD24DA">
            <w:pPr>
              <w:spacing w:line="276" w:lineRule="auto"/>
              <w:rPr>
                <w:rFonts w:ascii="Arial" w:hAnsi="Arial" w:cs="Arial"/>
                <w:b/>
                <w:bCs/>
                <w:sz w:val="28"/>
                <w:szCs w:val="28"/>
                <w:lang w:val="en-CA"/>
              </w:rPr>
            </w:pPr>
            <w:r>
              <w:rPr>
                <w:rFonts w:ascii="Arial" w:hAnsi="Arial" w:cs="Arial"/>
                <w:b/>
                <w:bCs/>
                <w:sz w:val="28"/>
                <w:szCs w:val="28"/>
                <w:lang w:val="en-CA"/>
              </w:rPr>
              <w:t>Sex</w:t>
            </w:r>
          </w:p>
        </w:tc>
        <w:tc>
          <w:tcPr>
            <w:tcW w:w="7363" w:type="dxa"/>
          </w:tcPr>
          <w:p w14:paraId="02836643" w14:textId="77777777" w:rsidR="00E26B3E" w:rsidRPr="00F23DCB" w:rsidRDefault="00E26B3E" w:rsidP="00DD24DA">
            <w:pPr>
              <w:spacing w:line="276" w:lineRule="auto"/>
              <w:rPr>
                <w:rFonts w:ascii="Arial" w:hAnsi="Arial" w:cs="Arial"/>
                <w:b/>
                <w:bCs/>
                <w:sz w:val="28"/>
                <w:szCs w:val="28"/>
                <w:lang w:val="en-CA"/>
              </w:rPr>
            </w:pPr>
          </w:p>
        </w:tc>
      </w:tr>
      <w:tr w:rsidR="00E26B3E" w:rsidRPr="00F23DCB" w14:paraId="57DE4785" w14:textId="77777777" w:rsidTr="00394387">
        <w:tc>
          <w:tcPr>
            <w:tcW w:w="1987" w:type="dxa"/>
          </w:tcPr>
          <w:p w14:paraId="67C504CC" w14:textId="416AAB55" w:rsidR="00E26B3E" w:rsidRPr="00C03882" w:rsidRDefault="00421734" w:rsidP="00DD24DA">
            <w:pPr>
              <w:spacing w:line="276" w:lineRule="auto"/>
              <w:rPr>
                <w:rFonts w:ascii="Arial" w:hAnsi="Arial" w:cs="Arial"/>
                <w:b/>
                <w:bCs/>
                <w:sz w:val="28"/>
                <w:szCs w:val="28"/>
                <w:lang w:val="en-CA"/>
              </w:rPr>
            </w:pPr>
            <w:r>
              <w:rPr>
                <w:rFonts w:ascii="Arial" w:hAnsi="Arial" w:cs="Arial"/>
                <w:b/>
                <w:bCs/>
                <w:sz w:val="28"/>
                <w:szCs w:val="28"/>
                <w:lang w:val="en-CA"/>
              </w:rPr>
              <w:t>Colour</w:t>
            </w:r>
          </w:p>
        </w:tc>
        <w:tc>
          <w:tcPr>
            <w:tcW w:w="7363" w:type="dxa"/>
          </w:tcPr>
          <w:p w14:paraId="0C55EFD4" w14:textId="77777777" w:rsidR="00E26B3E" w:rsidRPr="00F23DCB" w:rsidRDefault="00E26B3E" w:rsidP="00DD24DA">
            <w:pPr>
              <w:spacing w:line="276" w:lineRule="auto"/>
              <w:rPr>
                <w:rFonts w:ascii="Arial" w:hAnsi="Arial" w:cs="Arial"/>
                <w:b/>
                <w:bCs/>
                <w:sz w:val="28"/>
                <w:szCs w:val="28"/>
                <w:lang w:val="en-CA"/>
              </w:rPr>
            </w:pPr>
          </w:p>
        </w:tc>
      </w:tr>
    </w:tbl>
    <w:p w14:paraId="2F695E73" w14:textId="3DCABCFF" w:rsidR="00884206" w:rsidRPr="00F23DCB" w:rsidRDefault="00884206" w:rsidP="00884206">
      <w:pPr>
        <w:pStyle w:val="Heading1"/>
        <w:rPr>
          <w:rFonts w:ascii="Arial" w:hAnsi="Arial" w:cs="Arial"/>
          <w:b/>
          <w:bCs/>
          <w:color w:val="000000" w:themeColor="text1"/>
          <w:lang w:val="en-CA"/>
        </w:rPr>
      </w:pPr>
      <w:r w:rsidRPr="00F23DCB">
        <w:rPr>
          <w:rFonts w:ascii="Arial" w:hAnsi="Arial" w:cs="Arial"/>
          <w:b/>
          <w:bCs/>
          <w:color w:val="000000" w:themeColor="text1"/>
          <w:lang w:val="en-CA"/>
        </w:rPr>
        <w:t>Introduction</w:t>
      </w:r>
    </w:p>
    <w:p w14:paraId="122B8FC1" w14:textId="154C4EE2" w:rsidR="00884206" w:rsidRPr="00F23DCB" w:rsidRDefault="0023196E" w:rsidP="00884206">
      <w:pPr>
        <w:pStyle w:val="NoSpacing"/>
        <w:spacing w:after="240" w:line="276" w:lineRule="auto"/>
        <w:rPr>
          <w:rFonts w:ascii="Arial" w:hAnsi="Arial" w:cs="Arial"/>
          <w:sz w:val="28"/>
          <w:szCs w:val="28"/>
          <w:lang w:val="en-CA"/>
        </w:rPr>
      </w:pPr>
      <w:r w:rsidRPr="0023196E">
        <w:rPr>
          <w:rFonts w:ascii="Arial" w:hAnsi="Arial" w:cs="Arial"/>
          <w:sz w:val="28"/>
          <w:szCs w:val="28"/>
          <w:lang w:val="en-CA"/>
        </w:rPr>
        <w:t xml:space="preserve">On behalf of CNIB Guide Dogs, we thank you for your dedication and commitment to raising a puppy which will potentially become a guide dog for a person who is blind, </w:t>
      </w:r>
      <w:proofErr w:type="spellStart"/>
      <w:r w:rsidRPr="0023196E">
        <w:rPr>
          <w:rFonts w:ascii="Arial" w:hAnsi="Arial" w:cs="Arial"/>
          <w:sz w:val="28"/>
          <w:szCs w:val="28"/>
          <w:lang w:val="en-CA"/>
        </w:rPr>
        <w:t>Deafbind</w:t>
      </w:r>
      <w:proofErr w:type="spellEnd"/>
      <w:r w:rsidRPr="0023196E">
        <w:rPr>
          <w:rFonts w:ascii="Arial" w:hAnsi="Arial" w:cs="Arial"/>
          <w:sz w:val="28"/>
          <w:szCs w:val="28"/>
          <w:lang w:val="en-CA"/>
        </w:rPr>
        <w:t>, or has low vision. The volunteer work you do is an essential part of the guide dog's early life and helps us to ensure that the puppy in your care will have the best possible opportunity for success as a future guide dog. This document is an agreement between CNIB Guide Dogs and you, the puppy raiser</w:t>
      </w:r>
      <w:r w:rsidR="00C055EC">
        <w:rPr>
          <w:rFonts w:ascii="Arial" w:hAnsi="Arial" w:cs="Arial"/>
          <w:sz w:val="28"/>
          <w:szCs w:val="28"/>
          <w:lang w:val="en-CA"/>
        </w:rPr>
        <w:t xml:space="preserve">. It </w:t>
      </w:r>
      <w:r w:rsidRPr="0023196E">
        <w:rPr>
          <w:rFonts w:ascii="Arial" w:hAnsi="Arial" w:cs="Arial"/>
          <w:sz w:val="28"/>
          <w:szCs w:val="28"/>
          <w:lang w:val="en-CA"/>
        </w:rPr>
        <w:t>outlines the responsibilities of both parties regarding the puppy raising program.</w:t>
      </w:r>
    </w:p>
    <w:p w14:paraId="2C36A16D" w14:textId="7963F104" w:rsidR="00884206" w:rsidRPr="00F23DCB" w:rsidRDefault="00884206" w:rsidP="00884206">
      <w:pPr>
        <w:pStyle w:val="Heading1"/>
        <w:rPr>
          <w:rFonts w:ascii="Arial" w:hAnsi="Arial" w:cs="Arial"/>
          <w:b/>
          <w:bCs/>
          <w:color w:val="000000" w:themeColor="text1"/>
          <w:lang w:val="en-CA"/>
        </w:rPr>
      </w:pPr>
      <w:r w:rsidRPr="00F23DCB">
        <w:rPr>
          <w:rFonts w:ascii="Arial" w:hAnsi="Arial" w:cs="Arial"/>
          <w:b/>
          <w:bCs/>
          <w:color w:val="000000" w:themeColor="text1"/>
          <w:lang w:val="en-CA"/>
        </w:rPr>
        <w:lastRenderedPageBreak/>
        <w:t xml:space="preserve">The </w:t>
      </w:r>
      <w:r w:rsidR="00C44577">
        <w:rPr>
          <w:rFonts w:ascii="Arial" w:hAnsi="Arial" w:cs="Arial"/>
          <w:b/>
          <w:bCs/>
          <w:color w:val="000000" w:themeColor="text1"/>
          <w:lang w:val="en-CA"/>
        </w:rPr>
        <w:t>puppy raiser</w:t>
      </w:r>
      <w:r w:rsidRPr="00F23DCB">
        <w:rPr>
          <w:rFonts w:ascii="Arial" w:hAnsi="Arial" w:cs="Arial"/>
          <w:b/>
          <w:bCs/>
          <w:color w:val="000000" w:themeColor="text1"/>
          <w:lang w:val="en-CA"/>
        </w:rPr>
        <w:t xml:space="preserve"> understands and agrees to the following:</w:t>
      </w:r>
    </w:p>
    <w:p w14:paraId="730606C8" w14:textId="33DBE1B4" w:rsidR="00884206" w:rsidRPr="00F23DCB" w:rsidRDefault="00884206" w:rsidP="003D11C3">
      <w:pPr>
        <w:pStyle w:val="NoSpacing"/>
        <w:spacing w:after="240" w:line="276" w:lineRule="auto"/>
        <w:rPr>
          <w:rFonts w:ascii="Arial" w:hAnsi="Arial" w:cs="Arial"/>
          <w:sz w:val="28"/>
          <w:szCs w:val="28"/>
          <w:lang w:val="en-CA"/>
        </w:rPr>
      </w:pPr>
      <w:r w:rsidRPr="00F23DCB">
        <w:rPr>
          <w:rFonts w:ascii="Arial" w:hAnsi="Arial" w:cs="Arial"/>
          <w:sz w:val="28"/>
          <w:szCs w:val="28"/>
          <w:lang w:val="en-CA"/>
        </w:rPr>
        <w:t>1.</w:t>
      </w:r>
      <w:r w:rsidR="00FD718D">
        <w:rPr>
          <w:rFonts w:ascii="Arial" w:hAnsi="Arial" w:cs="Arial"/>
          <w:sz w:val="28"/>
          <w:szCs w:val="28"/>
          <w:lang w:val="en-CA"/>
        </w:rPr>
        <w:t xml:space="preserve"> </w:t>
      </w:r>
      <w:r w:rsidR="00DA7AEF" w:rsidRPr="00DA7AEF">
        <w:rPr>
          <w:rFonts w:ascii="Arial" w:hAnsi="Arial" w:cs="Arial"/>
          <w:sz w:val="28"/>
          <w:szCs w:val="28"/>
          <w:lang w:val="en-CA"/>
        </w:rPr>
        <w:t xml:space="preserve">The puppy raiser is a volunteer whose role is to foster a future guide dog from approximately eight weeks old up to 18 months old. At the end of the puppy raising stage, the </w:t>
      </w:r>
      <w:r w:rsidR="000D7979">
        <w:rPr>
          <w:rFonts w:ascii="Arial" w:hAnsi="Arial" w:cs="Arial"/>
          <w:sz w:val="28"/>
          <w:szCs w:val="28"/>
          <w:lang w:val="en-CA"/>
        </w:rPr>
        <w:t>puppy raiser</w:t>
      </w:r>
      <w:r w:rsidR="00DA7AEF" w:rsidRPr="00DA7AEF">
        <w:rPr>
          <w:rFonts w:ascii="Arial" w:hAnsi="Arial" w:cs="Arial"/>
          <w:sz w:val="28"/>
          <w:szCs w:val="28"/>
          <w:lang w:val="en-CA"/>
        </w:rPr>
        <w:t xml:space="preserve"> will return the puppy to CNIB Guide Dogs where it will continue with formal guide dog training</w:t>
      </w:r>
      <w:r w:rsidRPr="00F23DCB">
        <w:rPr>
          <w:rFonts w:ascii="Arial" w:hAnsi="Arial" w:cs="Arial"/>
          <w:sz w:val="28"/>
          <w:szCs w:val="28"/>
          <w:lang w:val="en-CA"/>
        </w:rPr>
        <w:t>.</w:t>
      </w:r>
      <w:r w:rsidRPr="00F23DCB">
        <w:rPr>
          <w:rFonts w:ascii="Arial" w:hAnsi="Arial" w:cs="Arial"/>
          <w:sz w:val="28"/>
          <w:szCs w:val="28"/>
          <w:lang w:val="en-CA"/>
        </w:rPr>
        <w:tab/>
      </w:r>
    </w:p>
    <w:p w14:paraId="493F18B2" w14:textId="4334F7DC" w:rsidR="00884206" w:rsidRPr="00F23DCB" w:rsidRDefault="00884206" w:rsidP="00884206">
      <w:pPr>
        <w:pStyle w:val="NoSpacing"/>
        <w:spacing w:after="240" w:line="276" w:lineRule="auto"/>
        <w:rPr>
          <w:rFonts w:ascii="Arial" w:hAnsi="Arial" w:cs="Arial"/>
          <w:sz w:val="28"/>
          <w:szCs w:val="28"/>
          <w:lang w:val="en-CA"/>
        </w:rPr>
      </w:pPr>
      <w:r w:rsidRPr="00F23DCB">
        <w:rPr>
          <w:rFonts w:ascii="Arial" w:hAnsi="Arial" w:cs="Arial"/>
          <w:sz w:val="28"/>
          <w:szCs w:val="28"/>
          <w:lang w:val="en-CA"/>
        </w:rPr>
        <w:t xml:space="preserve">2. </w:t>
      </w:r>
      <w:r w:rsidR="003A6120" w:rsidRPr="003A6120">
        <w:rPr>
          <w:rFonts w:ascii="Arial" w:hAnsi="Arial" w:cs="Arial"/>
          <w:sz w:val="28"/>
          <w:szCs w:val="28"/>
          <w:lang w:val="en-CA"/>
        </w:rPr>
        <w:t xml:space="preserve">CNIB Guide </w:t>
      </w:r>
      <w:r w:rsidR="003A6120">
        <w:rPr>
          <w:rFonts w:ascii="Arial" w:hAnsi="Arial" w:cs="Arial"/>
          <w:sz w:val="28"/>
          <w:szCs w:val="28"/>
          <w:lang w:val="en-CA"/>
        </w:rPr>
        <w:t>Dogs retains</w:t>
      </w:r>
      <w:r w:rsidR="003A6120" w:rsidRPr="003A6120">
        <w:rPr>
          <w:rFonts w:ascii="Arial" w:hAnsi="Arial" w:cs="Arial"/>
          <w:sz w:val="28"/>
          <w:szCs w:val="28"/>
          <w:lang w:val="en-CA"/>
        </w:rPr>
        <w:t xml:space="preserve"> ownership of the puppy throughout the puppy raising stage, and therefore has the sole authority regarding health, welfare, accommodation, and training. This includes veterinary care, feeding, socialization, behavioural training, and other preliminary guide dog training.  </w:t>
      </w:r>
    </w:p>
    <w:p w14:paraId="14A35030" w14:textId="72311EEA" w:rsidR="00884206" w:rsidRPr="00F23DCB" w:rsidRDefault="00884206" w:rsidP="00884206">
      <w:pPr>
        <w:pStyle w:val="NoSpacing"/>
        <w:spacing w:after="240" w:line="276" w:lineRule="auto"/>
        <w:rPr>
          <w:rFonts w:ascii="Arial" w:hAnsi="Arial" w:cs="Arial"/>
          <w:sz w:val="28"/>
          <w:szCs w:val="28"/>
          <w:lang w:val="en-CA"/>
        </w:rPr>
      </w:pPr>
      <w:r w:rsidRPr="00F23DCB">
        <w:rPr>
          <w:rFonts w:ascii="Arial" w:hAnsi="Arial" w:cs="Arial"/>
          <w:sz w:val="28"/>
          <w:szCs w:val="28"/>
          <w:lang w:val="en-CA"/>
        </w:rPr>
        <w:t xml:space="preserve">3. </w:t>
      </w:r>
      <w:r w:rsidR="0011027A" w:rsidRPr="0011027A">
        <w:rPr>
          <w:rFonts w:ascii="Arial" w:hAnsi="Arial" w:cs="Arial"/>
          <w:sz w:val="28"/>
          <w:szCs w:val="28"/>
          <w:lang w:val="en-CA"/>
        </w:rPr>
        <w:t xml:space="preserve">CNIB Guide Dogs has the authority to retrieve the puppy, at any time, should it be in the best interest of CNIB Guide Dogs, the </w:t>
      </w:r>
      <w:r w:rsidR="000D7979">
        <w:rPr>
          <w:rFonts w:ascii="Arial" w:hAnsi="Arial" w:cs="Arial"/>
          <w:sz w:val="28"/>
          <w:szCs w:val="28"/>
          <w:lang w:val="en-CA"/>
        </w:rPr>
        <w:t>puppy raiser</w:t>
      </w:r>
      <w:r w:rsidR="0011027A" w:rsidRPr="0011027A">
        <w:rPr>
          <w:rFonts w:ascii="Arial" w:hAnsi="Arial" w:cs="Arial"/>
          <w:sz w:val="28"/>
          <w:szCs w:val="28"/>
          <w:lang w:val="en-CA"/>
        </w:rPr>
        <w:t xml:space="preserve"> and/or the puppy.</w:t>
      </w:r>
    </w:p>
    <w:p w14:paraId="58480E03" w14:textId="66ACA22F" w:rsidR="00884206" w:rsidRPr="00F23DCB" w:rsidRDefault="00884206" w:rsidP="00884206">
      <w:pPr>
        <w:pStyle w:val="NoSpacing"/>
        <w:spacing w:after="240" w:line="276" w:lineRule="auto"/>
        <w:rPr>
          <w:rFonts w:ascii="Arial" w:hAnsi="Arial" w:cs="Arial"/>
          <w:sz w:val="28"/>
          <w:szCs w:val="28"/>
          <w:lang w:val="en-CA"/>
        </w:rPr>
      </w:pPr>
      <w:r w:rsidRPr="00F23DCB">
        <w:rPr>
          <w:rFonts w:ascii="Arial" w:hAnsi="Arial" w:cs="Arial"/>
          <w:sz w:val="28"/>
          <w:szCs w:val="28"/>
          <w:lang w:val="en-CA"/>
        </w:rPr>
        <w:t xml:space="preserve">4. </w:t>
      </w:r>
      <w:r w:rsidR="0011027A" w:rsidRPr="0011027A">
        <w:rPr>
          <w:rFonts w:ascii="Arial" w:hAnsi="Arial" w:cs="Arial"/>
          <w:sz w:val="28"/>
          <w:szCs w:val="28"/>
          <w:lang w:val="en-CA"/>
        </w:rPr>
        <w:t xml:space="preserve">The puppy raiser understands short of emergency situations, CNIB requires 2 </w:t>
      </w:r>
      <w:r w:rsidR="001A2E6C" w:rsidRPr="0011027A">
        <w:rPr>
          <w:rFonts w:ascii="Arial" w:hAnsi="Arial" w:cs="Arial"/>
          <w:sz w:val="28"/>
          <w:szCs w:val="28"/>
          <w:lang w:val="en-CA"/>
        </w:rPr>
        <w:t>weeks’ notice</w:t>
      </w:r>
      <w:r w:rsidR="0011027A" w:rsidRPr="0011027A">
        <w:rPr>
          <w:rFonts w:ascii="Arial" w:hAnsi="Arial" w:cs="Arial"/>
          <w:sz w:val="28"/>
          <w:szCs w:val="28"/>
          <w:lang w:val="en-CA"/>
        </w:rPr>
        <w:t xml:space="preserve"> to rehome a puppy. Emergency situations include but are not limited to death of an immediate family member, serious accident or illness, environmental catastrophes.</w:t>
      </w:r>
    </w:p>
    <w:p w14:paraId="1ED9DC5D" w14:textId="6353A124" w:rsidR="004646B6" w:rsidRDefault="00884206" w:rsidP="00884206">
      <w:pPr>
        <w:pStyle w:val="NoSpacing"/>
        <w:spacing w:after="240" w:line="276" w:lineRule="auto"/>
        <w:rPr>
          <w:rFonts w:ascii="Arial" w:hAnsi="Arial" w:cs="Arial"/>
          <w:sz w:val="28"/>
          <w:szCs w:val="28"/>
          <w:lang w:val="en-CA"/>
        </w:rPr>
      </w:pPr>
      <w:r w:rsidRPr="00F23DCB">
        <w:rPr>
          <w:rFonts w:ascii="Arial" w:hAnsi="Arial" w:cs="Arial"/>
          <w:sz w:val="28"/>
          <w:szCs w:val="28"/>
          <w:lang w:val="en-CA"/>
        </w:rPr>
        <w:t xml:space="preserve">5. </w:t>
      </w:r>
      <w:r w:rsidR="004646B6" w:rsidRPr="004646B6">
        <w:rPr>
          <w:rFonts w:ascii="Arial" w:hAnsi="Arial" w:cs="Arial"/>
          <w:sz w:val="28"/>
          <w:szCs w:val="28"/>
          <w:lang w:val="en-CA"/>
        </w:rPr>
        <w:t xml:space="preserve">The puppy raiser understands and accepts that puppies and dogs are likely to cause some damage to property. Prior to the puppy's arrival to the </w:t>
      </w:r>
      <w:r w:rsidR="000D7979">
        <w:rPr>
          <w:rFonts w:ascii="Arial" w:hAnsi="Arial" w:cs="Arial"/>
          <w:sz w:val="28"/>
          <w:szCs w:val="28"/>
          <w:lang w:val="en-CA"/>
        </w:rPr>
        <w:t>puppy raiser’s</w:t>
      </w:r>
      <w:r w:rsidR="004646B6" w:rsidRPr="004646B6">
        <w:rPr>
          <w:rFonts w:ascii="Arial" w:hAnsi="Arial" w:cs="Arial"/>
          <w:sz w:val="28"/>
          <w:szCs w:val="28"/>
          <w:lang w:val="en-CA"/>
        </w:rPr>
        <w:t xml:space="preserve"> home, CNIB Guide Dogs will endeav</w:t>
      </w:r>
      <w:r w:rsidR="004646B6">
        <w:rPr>
          <w:rFonts w:ascii="Arial" w:hAnsi="Arial" w:cs="Arial"/>
          <w:sz w:val="28"/>
          <w:szCs w:val="28"/>
          <w:lang w:val="en-CA"/>
        </w:rPr>
        <w:t>o</w:t>
      </w:r>
      <w:r w:rsidR="004646B6" w:rsidRPr="004646B6">
        <w:rPr>
          <w:rFonts w:ascii="Arial" w:hAnsi="Arial" w:cs="Arial"/>
          <w:sz w:val="28"/>
          <w:szCs w:val="28"/>
          <w:lang w:val="en-CA"/>
        </w:rPr>
        <w:t>ur to provide advice and guidance on how to prevent or limit the likelihood of such damage.</w:t>
      </w:r>
    </w:p>
    <w:p w14:paraId="60DF2BF9" w14:textId="3F7E415F" w:rsidR="00884206" w:rsidRPr="00F23DCB" w:rsidRDefault="00884206" w:rsidP="00884206">
      <w:pPr>
        <w:pStyle w:val="NoSpacing"/>
        <w:spacing w:after="240" w:line="276" w:lineRule="auto"/>
        <w:rPr>
          <w:rFonts w:ascii="Arial" w:hAnsi="Arial" w:cs="Arial"/>
          <w:sz w:val="28"/>
          <w:szCs w:val="28"/>
          <w:lang w:val="en-CA"/>
        </w:rPr>
      </w:pPr>
      <w:r w:rsidRPr="00F23DCB">
        <w:rPr>
          <w:rFonts w:ascii="Arial" w:hAnsi="Arial" w:cs="Arial"/>
          <w:sz w:val="28"/>
          <w:szCs w:val="28"/>
          <w:lang w:val="en-CA"/>
        </w:rPr>
        <w:t xml:space="preserve">6. </w:t>
      </w:r>
      <w:r w:rsidR="004646B6">
        <w:rPr>
          <w:rFonts w:ascii="Arial" w:hAnsi="Arial" w:cs="Arial"/>
          <w:sz w:val="28"/>
          <w:szCs w:val="28"/>
          <w:lang w:val="en-CA"/>
        </w:rPr>
        <w:t>C</w:t>
      </w:r>
      <w:r w:rsidR="004646B6" w:rsidRPr="004646B6">
        <w:rPr>
          <w:rFonts w:ascii="Arial" w:hAnsi="Arial" w:cs="Arial"/>
          <w:sz w:val="28"/>
          <w:szCs w:val="28"/>
          <w:lang w:val="en-CA"/>
        </w:rPr>
        <w:t>NIB Guide Dogs will not be held liable for any damages, illnesses or injury caused by the puppy to personal property (including other pets) or themselves whatsoever caused by the puppy.</w:t>
      </w:r>
    </w:p>
    <w:p w14:paraId="6CA6C818" w14:textId="7356420C" w:rsidR="00884206" w:rsidRPr="00F23DCB" w:rsidRDefault="00884206" w:rsidP="00884206">
      <w:pPr>
        <w:pStyle w:val="NoSpacing"/>
        <w:spacing w:after="240" w:line="276" w:lineRule="auto"/>
        <w:rPr>
          <w:rFonts w:ascii="Arial" w:hAnsi="Arial" w:cs="Arial"/>
          <w:sz w:val="28"/>
          <w:szCs w:val="28"/>
          <w:lang w:val="en-CA"/>
        </w:rPr>
      </w:pPr>
      <w:r w:rsidRPr="00F23DCB">
        <w:rPr>
          <w:rFonts w:ascii="Arial" w:hAnsi="Arial" w:cs="Arial"/>
          <w:sz w:val="28"/>
          <w:szCs w:val="28"/>
          <w:lang w:val="en-CA"/>
        </w:rPr>
        <w:lastRenderedPageBreak/>
        <w:t xml:space="preserve">7. </w:t>
      </w:r>
      <w:r w:rsidR="0065764F" w:rsidRPr="0065764F">
        <w:rPr>
          <w:rFonts w:ascii="Arial" w:hAnsi="Arial" w:cs="Arial"/>
          <w:sz w:val="28"/>
          <w:szCs w:val="28"/>
          <w:lang w:val="en-CA"/>
        </w:rPr>
        <w:t xml:space="preserve">The puppy raiser understands that should the puppy not be eligible to complete formal guide dog training, it will be considered for other roles either within or outside CNIB Guide Dogs. At the discretion of CNIB Guide Dogs, the </w:t>
      </w:r>
      <w:r w:rsidR="0070634B">
        <w:rPr>
          <w:rFonts w:ascii="Arial" w:hAnsi="Arial" w:cs="Arial"/>
          <w:sz w:val="28"/>
          <w:szCs w:val="28"/>
          <w:lang w:val="en-CA"/>
        </w:rPr>
        <w:t>puppy raiser</w:t>
      </w:r>
      <w:r w:rsidR="0065764F" w:rsidRPr="0065764F">
        <w:rPr>
          <w:rFonts w:ascii="Arial" w:hAnsi="Arial" w:cs="Arial"/>
          <w:sz w:val="28"/>
          <w:szCs w:val="28"/>
          <w:lang w:val="en-CA"/>
        </w:rPr>
        <w:t xml:space="preserve"> may be eligible to adopt the puppy provided the home is deemed suitable</w:t>
      </w:r>
      <w:r w:rsidRPr="00F23DCB">
        <w:rPr>
          <w:rFonts w:ascii="Arial" w:hAnsi="Arial" w:cs="Arial"/>
          <w:sz w:val="28"/>
          <w:szCs w:val="28"/>
          <w:lang w:val="en-CA"/>
        </w:rPr>
        <w:t xml:space="preserve">. </w:t>
      </w:r>
    </w:p>
    <w:p w14:paraId="55573C59" w14:textId="6F40B5BE" w:rsidR="00884206" w:rsidRPr="00F23DCB" w:rsidRDefault="00884206" w:rsidP="00884206">
      <w:pPr>
        <w:pStyle w:val="NoSpacing"/>
        <w:spacing w:after="240" w:line="276" w:lineRule="auto"/>
        <w:rPr>
          <w:rFonts w:ascii="Arial" w:hAnsi="Arial" w:cs="Arial"/>
          <w:sz w:val="28"/>
          <w:szCs w:val="28"/>
          <w:lang w:val="en-CA"/>
        </w:rPr>
      </w:pPr>
      <w:r w:rsidRPr="00F23DCB">
        <w:rPr>
          <w:rFonts w:ascii="Arial" w:hAnsi="Arial" w:cs="Arial"/>
          <w:sz w:val="28"/>
          <w:szCs w:val="28"/>
          <w:lang w:val="en-CA"/>
        </w:rPr>
        <w:t xml:space="preserve">8. </w:t>
      </w:r>
      <w:r w:rsidR="0065764F" w:rsidRPr="0065764F">
        <w:rPr>
          <w:rFonts w:ascii="Arial" w:hAnsi="Arial" w:cs="Arial"/>
          <w:sz w:val="28"/>
          <w:szCs w:val="28"/>
          <w:lang w:val="en-CA"/>
        </w:rPr>
        <w:t xml:space="preserve">CNIB Guide Dogs agrees to cover the costs for feeding the puppy, veterinary care including routine check-ups, neutering, vaccinations, parasite control, and some equipment essential for raising a future guide dog including, but not limited to, a puppy vest, lead, </w:t>
      </w:r>
      <w:r w:rsidR="001A2E6C" w:rsidRPr="0065764F">
        <w:rPr>
          <w:rFonts w:ascii="Arial" w:hAnsi="Arial" w:cs="Arial"/>
          <w:sz w:val="28"/>
          <w:szCs w:val="28"/>
          <w:lang w:val="en-CA"/>
        </w:rPr>
        <w:t>collar,</w:t>
      </w:r>
      <w:r w:rsidR="0065764F" w:rsidRPr="0065764F">
        <w:rPr>
          <w:rFonts w:ascii="Arial" w:hAnsi="Arial" w:cs="Arial"/>
          <w:sz w:val="28"/>
          <w:szCs w:val="28"/>
          <w:lang w:val="en-CA"/>
        </w:rPr>
        <w:t xml:space="preserve"> and grooming equipment.</w:t>
      </w:r>
    </w:p>
    <w:p w14:paraId="0EB31773" w14:textId="4EB91AD1" w:rsidR="00884206" w:rsidRDefault="00884206" w:rsidP="00884206">
      <w:pPr>
        <w:pStyle w:val="NoSpacing"/>
        <w:spacing w:after="240" w:line="276" w:lineRule="auto"/>
        <w:rPr>
          <w:rFonts w:ascii="Arial" w:hAnsi="Arial" w:cs="Arial"/>
          <w:sz w:val="28"/>
          <w:szCs w:val="28"/>
          <w:lang w:val="en-CA"/>
        </w:rPr>
      </w:pPr>
      <w:r w:rsidRPr="00F23DCB">
        <w:rPr>
          <w:rFonts w:ascii="Arial" w:hAnsi="Arial" w:cs="Arial"/>
          <w:sz w:val="28"/>
          <w:szCs w:val="28"/>
          <w:lang w:val="en-CA"/>
        </w:rPr>
        <w:t xml:space="preserve">9. </w:t>
      </w:r>
      <w:r w:rsidR="0095283C" w:rsidRPr="0095283C">
        <w:rPr>
          <w:rFonts w:ascii="Arial" w:hAnsi="Arial" w:cs="Arial"/>
          <w:sz w:val="28"/>
          <w:szCs w:val="28"/>
          <w:lang w:val="en-CA"/>
        </w:rPr>
        <w:t xml:space="preserve">Prior to seeking veterinary care or advice for the puppy, the </w:t>
      </w:r>
      <w:r w:rsidR="0070634B">
        <w:rPr>
          <w:rFonts w:ascii="Arial" w:hAnsi="Arial" w:cs="Arial"/>
          <w:sz w:val="28"/>
          <w:szCs w:val="28"/>
          <w:lang w:val="en-CA"/>
        </w:rPr>
        <w:t xml:space="preserve">puppy raiser </w:t>
      </w:r>
      <w:r w:rsidR="0095283C" w:rsidRPr="0095283C">
        <w:rPr>
          <w:rFonts w:ascii="Arial" w:hAnsi="Arial" w:cs="Arial"/>
          <w:sz w:val="28"/>
          <w:szCs w:val="28"/>
          <w:lang w:val="en-CA"/>
        </w:rPr>
        <w:t>agrees to request approval from CNIB Guide Dogs unless the need for veterinary care is an emergency, in which case CNIB Guide Dogs should be notified as soon as the event happens or while you are at the veterinary clinic</w:t>
      </w:r>
      <w:r w:rsidRPr="00F23DCB">
        <w:rPr>
          <w:rFonts w:ascii="Arial" w:hAnsi="Arial" w:cs="Arial"/>
          <w:sz w:val="28"/>
          <w:szCs w:val="28"/>
          <w:lang w:val="en-CA"/>
        </w:rPr>
        <w:t>.</w:t>
      </w:r>
    </w:p>
    <w:p w14:paraId="14EA8BBF" w14:textId="325A82A0" w:rsidR="0095283C" w:rsidRDefault="0095283C" w:rsidP="00884206">
      <w:pPr>
        <w:pStyle w:val="NoSpacing"/>
        <w:spacing w:after="240" w:line="276" w:lineRule="auto"/>
        <w:rPr>
          <w:rFonts w:ascii="Arial" w:hAnsi="Arial" w:cs="Arial"/>
          <w:sz w:val="28"/>
          <w:szCs w:val="28"/>
          <w:lang w:val="en-CA"/>
        </w:rPr>
      </w:pPr>
      <w:r>
        <w:rPr>
          <w:rFonts w:ascii="Arial" w:hAnsi="Arial" w:cs="Arial"/>
          <w:sz w:val="28"/>
          <w:szCs w:val="28"/>
          <w:lang w:val="en-CA"/>
        </w:rPr>
        <w:t xml:space="preserve">10. </w:t>
      </w:r>
      <w:r w:rsidR="00D224F9" w:rsidRPr="00FE7434">
        <w:rPr>
          <w:rFonts w:ascii="Arial" w:hAnsi="Arial" w:cs="Arial"/>
          <w:sz w:val="28"/>
          <w:szCs w:val="28"/>
          <w:lang w:val="en-CA"/>
        </w:rPr>
        <w:t xml:space="preserve">The </w:t>
      </w:r>
      <w:r w:rsidR="00D224F9">
        <w:rPr>
          <w:rFonts w:ascii="Arial" w:hAnsi="Arial" w:cs="Arial"/>
          <w:sz w:val="28"/>
          <w:szCs w:val="28"/>
          <w:lang w:val="en-CA"/>
        </w:rPr>
        <w:t>puppy raiser</w:t>
      </w:r>
      <w:r w:rsidR="00D224F9" w:rsidRPr="00FE7434">
        <w:rPr>
          <w:rFonts w:ascii="Arial" w:hAnsi="Arial" w:cs="Arial"/>
          <w:sz w:val="28"/>
          <w:szCs w:val="28"/>
          <w:lang w:val="en-CA"/>
        </w:rPr>
        <w:t xml:space="preserve"> </w:t>
      </w:r>
      <w:r w:rsidRPr="0095283C">
        <w:rPr>
          <w:rFonts w:ascii="Arial" w:hAnsi="Arial" w:cs="Arial"/>
          <w:sz w:val="28"/>
          <w:szCs w:val="28"/>
          <w:lang w:val="en-CA"/>
        </w:rPr>
        <w:t>consents to attend regular training sessions and appointments with the puppy, which will necessitate the use of a vehicle suitable for carrying the puppy.</w:t>
      </w:r>
    </w:p>
    <w:p w14:paraId="7A8BB726" w14:textId="55508F4C" w:rsidR="0095283C" w:rsidRDefault="0095283C" w:rsidP="00884206">
      <w:pPr>
        <w:pStyle w:val="NoSpacing"/>
        <w:spacing w:after="240" w:line="276" w:lineRule="auto"/>
        <w:rPr>
          <w:rFonts w:ascii="Arial" w:hAnsi="Arial" w:cs="Arial"/>
          <w:sz w:val="28"/>
          <w:szCs w:val="28"/>
          <w:lang w:val="en-CA"/>
        </w:rPr>
      </w:pPr>
      <w:r>
        <w:rPr>
          <w:rFonts w:ascii="Arial" w:hAnsi="Arial" w:cs="Arial"/>
          <w:sz w:val="28"/>
          <w:szCs w:val="28"/>
          <w:lang w:val="en-CA"/>
        </w:rPr>
        <w:t xml:space="preserve">11. </w:t>
      </w:r>
      <w:r w:rsidR="00D224F9" w:rsidRPr="00FE7434">
        <w:rPr>
          <w:rFonts w:ascii="Arial" w:hAnsi="Arial" w:cs="Arial"/>
          <w:sz w:val="28"/>
          <w:szCs w:val="28"/>
          <w:lang w:val="en-CA"/>
        </w:rPr>
        <w:t xml:space="preserve">The </w:t>
      </w:r>
      <w:r w:rsidR="00D224F9">
        <w:rPr>
          <w:rFonts w:ascii="Arial" w:hAnsi="Arial" w:cs="Arial"/>
          <w:sz w:val="28"/>
          <w:szCs w:val="28"/>
          <w:lang w:val="en-CA"/>
        </w:rPr>
        <w:t>puppy raiser</w:t>
      </w:r>
      <w:r w:rsidR="00D224F9" w:rsidRPr="00FE7434">
        <w:rPr>
          <w:rFonts w:ascii="Arial" w:hAnsi="Arial" w:cs="Arial"/>
          <w:sz w:val="28"/>
          <w:szCs w:val="28"/>
          <w:lang w:val="en-CA"/>
        </w:rPr>
        <w:t xml:space="preserve"> </w:t>
      </w:r>
      <w:r w:rsidRPr="0095283C">
        <w:rPr>
          <w:rFonts w:ascii="Arial" w:hAnsi="Arial" w:cs="Arial"/>
          <w:sz w:val="28"/>
          <w:szCs w:val="28"/>
          <w:lang w:val="en-CA"/>
        </w:rPr>
        <w:t>consents to the use of their image in CNIB Guide Dogs communications and promotional material. (e.g. direct mail fundraising, email campaigns, social media etc.)</w:t>
      </w:r>
    </w:p>
    <w:p w14:paraId="5E44BC11" w14:textId="5FE4E209" w:rsidR="0095283C" w:rsidRDefault="0095283C" w:rsidP="00884206">
      <w:pPr>
        <w:pStyle w:val="NoSpacing"/>
        <w:spacing w:after="240" w:line="276" w:lineRule="auto"/>
        <w:rPr>
          <w:rFonts w:ascii="Arial" w:hAnsi="Arial" w:cs="Arial"/>
          <w:sz w:val="28"/>
          <w:szCs w:val="28"/>
          <w:lang w:val="en-CA"/>
        </w:rPr>
      </w:pPr>
      <w:r>
        <w:rPr>
          <w:rFonts w:ascii="Arial" w:hAnsi="Arial" w:cs="Arial"/>
          <w:sz w:val="28"/>
          <w:szCs w:val="28"/>
          <w:lang w:val="en-CA"/>
        </w:rPr>
        <w:t xml:space="preserve">12. </w:t>
      </w:r>
      <w:r w:rsidRPr="0095283C">
        <w:rPr>
          <w:rFonts w:ascii="Arial" w:hAnsi="Arial" w:cs="Arial"/>
          <w:sz w:val="28"/>
          <w:szCs w:val="28"/>
          <w:lang w:val="en-CA"/>
        </w:rPr>
        <w:t xml:space="preserve">There will be mutual respect, consideration, and courtesy between CNIB Guide Dogs staff, </w:t>
      </w:r>
      <w:r w:rsidR="007139C3">
        <w:rPr>
          <w:rFonts w:ascii="Arial" w:hAnsi="Arial" w:cs="Arial"/>
          <w:sz w:val="28"/>
          <w:szCs w:val="28"/>
          <w:lang w:val="en-CA"/>
        </w:rPr>
        <w:t>puppy raiser</w:t>
      </w:r>
      <w:r w:rsidRPr="0095283C">
        <w:rPr>
          <w:rFonts w:ascii="Arial" w:hAnsi="Arial" w:cs="Arial"/>
          <w:sz w:val="28"/>
          <w:szCs w:val="28"/>
          <w:lang w:val="en-CA"/>
        </w:rPr>
        <w:t>, donors, other volunteers, and clients. Discrimination or mistreatment in any form will not be tolerated.</w:t>
      </w:r>
    </w:p>
    <w:p w14:paraId="5652FF72" w14:textId="68C896ED" w:rsidR="0095283C" w:rsidRDefault="00FE7434" w:rsidP="00884206">
      <w:pPr>
        <w:pStyle w:val="NoSpacing"/>
        <w:spacing w:after="240" w:line="276" w:lineRule="auto"/>
        <w:rPr>
          <w:rFonts w:ascii="Arial" w:hAnsi="Arial" w:cs="Arial"/>
          <w:sz w:val="28"/>
          <w:szCs w:val="28"/>
          <w:lang w:val="en-CA"/>
        </w:rPr>
      </w:pPr>
      <w:r>
        <w:rPr>
          <w:rFonts w:ascii="Arial" w:hAnsi="Arial" w:cs="Arial"/>
          <w:sz w:val="28"/>
          <w:szCs w:val="28"/>
          <w:lang w:val="en-CA"/>
        </w:rPr>
        <w:lastRenderedPageBreak/>
        <w:t xml:space="preserve">13. </w:t>
      </w:r>
      <w:r w:rsidR="00D224F9" w:rsidRPr="00FE7434">
        <w:rPr>
          <w:rFonts w:ascii="Arial" w:hAnsi="Arial" w:cs="Arial"/>
          <w:sz w:val="28"/>
          <w:szCs w:val="28"/>
          <w:lang w:val="en-CA"/>
        </w:rPr>
        <w:t xml:space="preserve">The </w:t>
      </w:r>
      <w:r w:rsidR="00D224F9">
        <w:rPr>
          <w:rFonts w:ascii="Arial" w:hAnsi="Arial" w:cs="Arial"/>
          <w:sz w:val="28"/>
          <w:szCs w:val="28"/>
          <w:lang w:val="en-CA"/>
        </w:rPr>
        <w:t>puppy raiser</w:t>
      </w:r>
      <w:r w:rsidR="00D224F9" w:rsidRPr="00FE7434">
        <w:rPr>
          <w:rFonts w:ascii="Arial" w:hAnsi="Arial" w:cs="Arial"/>
          <w:sz w:val="28"/>
          <w:szCs w:val="28"/>
          <w:lang w:val="en-CA"/>
        </w:rPr>
        <w:t xml:space="preserve"> </w:t>
      </w:r>
      <w:r w:rsidRPr="00FE7434">
        <w:rPr>
          <w:rFonts w:ascii="Arial" w:hAnsi="Arial" w:cs="Arial"/>
          <w:sz w:val="28"/>
          <w:szCs w:val="28"/>
          <w:lang w:val="en-CA"/>
        </w:rPr>
        <w:t xml:space="preserve">agrees to make every effort to maintain the puppy's ideal health and well-being while in their care. This will be achieved by attending routine veterinary appointments, maintaining a Puppy Health Record, completing routine activities, and providing clean, safe accommodations for the puppy. Routine activities include daily grooming, ensuring the puppy is maintaining a healthy weight, only feeding the puppy food recommended by CNIB Guide Dogs, keeping the puppy safe from </w:t>
      </w:r>
      <w:r w:rsidR="001A2E6C" w:rsidRPr="00FE7434">
        <w:rPr>
          <w:rFonts w:ascii="Arial" w:hAnsi="Arial" w:cs="Arial"/>
          <w:sz w:val="28"/>
          <w:szCs w:val="28"/>
          <w:lang w:val="en-CA"/>
        </w:rPr>
        <w:t>dangers,</w:t>
      </w:r>
      <w:r w:rsidRPr="00FE7434">
        <w:rPr>
          <w:rFonts w:ascii="Arial" w:hAnsi="Arial" w:cs="Arial"/>
          <w:sz w:val="28"/>
          <w:szCs w:val="28"/>
          <w:lang w:val="en-CA"/>
        </w:rPr>
        <w:t xml:space="preserve"> and ensuring they are kept on leash or in a fully fenced in area that has been approved by CNIB Guide Dogs. Public dog parks are not permitted.</w:t>
      </w:r>
    </w:p>
    <w:p w14:paraId="780A2046" w14:textId="74668677" w:rsidR="00FE7434" w:rsidRDefault="00FE7434" w:rsidP="00884206">
      <w:pPr>
        <w:pStyle w:val="NoSpacing"/>
        <w:spacing w:after="240" w:line="276" w:lineRule="auto"/>
        <w:rPr>
          <w:rFonts w:ascii="Arial" w:hAnsi="Arial" w:cs="Arial"/>
          <w:sz w:val="28"/>
          <w:szCs w:val="28"/>
          <w:lang w:val="en-CA"/>
        </w:rPr>
      </w:pPr>
      <w:r>
        <w:rPr>
          <w:rFonts w:ascii="Arial" w:hAnsi="Arial" w:cs="Arial"/>
          <w:sz w:val="28"/>
          <w:szCs w:val="28"/>
          <w:lang w:val="en-CA"/>
        </w:rPr>
        <w:t xml:space="preserve">14. </w:t>
      </w:r>
      <w:r w:rsidRPr="00FE7434">
        <w:rPr>
          <w:rFonts w:ascii="Arial" w:hAnsi="Arial" w:cs="Arial"/>
          <w:sz w:val="28"/>
          <w:szCs w:val="28"/>
          <w:lang w:val="en-CA"/>
        </w:rPr>
        <w:t xml:space="preserve">The </w:t>
      </w:r>
      <w:r w:rsidR="00D224F9">
        <w:rPr>
          <w:rFonts w:ascii="Arial" w:hAnsi="Arial" w:cs="Arial"/>
          <w:sz w:val="28"/>
          <w:szCs w:val="28"/>
          <w:lang w:val="en-CA"/>
        </w:rPr>
        <w:t>puppy raiser</w:t>
      </w:r>
      <w:r w:rsidRPr="00FE7434">
        <w:rPr>
          <w:rFonts w:ascii="Arial" w:hAnsi="Arial" w:cs="Arial"/>
          <w:sz w:val="28"/>
          <w:szCs w:val="28"/>
          <w:lang w:val="en-CA"/>
        </w:rPr>
        <w:t xml:space="preserve"> agrees to be responsible for socializing the puppy regularly, teaching appropriate social behaviour and basic obedience training. Formal guide dog training is not permitted. The </w:t>
      </w:r>
      <w:r w:rsidR="007139C3">
        <w:rPr>
          <w:rFonts w:ascii="Arial" w:hAnsi="Arial" w:cs="Arial"/>
          <w:sz w:val="28"/>
          <w:szCs w:val="28"/>
          <w:lang w:val="en-CA"/>
        </w:rPr>
        <w:t>puppy raiser</w:t>
      </w:r>
      <w:r w:rsidRPr="00FE7434">
        <w:rPr>
          <w:rFonts w:ascii="Arial" w:hAnsi="Arial" w:cs="Arial"/>
          <w:sz w:val="28"/>
          <w:szCs w:val="28"/>
          <w:lang w:val="en-CA"/>
        </w:rPr>
        <w:t xml:space="preserve"> agrees to only use humane, ethical handling, largely based on positive reinforcement training as demonstrated by CNIB Guide Dogs. The </w:t>
      </w:r>
      <w:r w:rsidR="007139C3">
        <w:rPr>
          <w:rFonts w:ascii="Arial" w:hAnsi="Arial" w:cs="Arial"/>
          <w:sz w:val="28"/>
          <w:szCs w:val="28"/>
          <w:lang w:val="en-CA"/>
        </w:rPr>
        <w:t>puppy raiser</w:t>
      </w:r>
      <w:r w:rsidRPr="00FE7434">
        <w:rPr>
          <w:rFonts w:ascii="Arial" w:hAnsi="Arial" w:cs="Arial"/>
          <w:sz w:val="28"/>
          <w:szCs w:val="28"/>
          <w:lang w:val="en-CA"/>
        </w:rPr>
        <w:t xml:space="preserve"> agrees not to be intoxicated or impaired while socializing or handling the puppy. Any inappropriate methods or handling will compromise the placement of the puppy with the </w:t>
      </w:r>
      <w:r w:rsidR="007139C3">
        <w:rPr>
          <w:rFonts w:ascii="Arial" w:hAnsi="Arial" w:cs="Arial"/>
          <w:sz w:val="28"/>
          <w:szCs w:val="28"/>
          <w:lang w:val="en-CA"/>
        </w:rPr>
        <w:t>puppy raiser</w:t>
      </w:r>
      <w:r w:rsidRPr="00FE7434">
        <w:rPr>
          <w:rFonts w:ascii="Arial" w:hAnsi="Arial" w:cs="Arial"/>
          <w:sz w:val="28"/>
          <w:szCs w:val="28"/>
          <w:lang w:val="en-CA"/>
        </w:rPr>
        <w:t xml:space="preserve"> and could jeopardize any future puppy raising opportunities with CNIB Guide Dogs.</w:t>
      </w:r>
    </w:p>
    <w:p w14:paraId="35E796DA" w14:textId="1024E2FB" w:rsidR="00FE7434" w:rsidRDefault="00FE7434" w:rsidP="00884206">
      <w:pPr>
        <w:pStyle w:val="NoSpacing"/>
        <w:spacing w:after="240" w:line="276" w:lineRule="auto"/>
        <w:rPr>
          <w:rFonts w:ascii="Arial" w:hAnsi="Arial" w:cs="Arial"/>
          <w:sz w:val="28"/>
          <w:szCs w:val="28"/>
          <w:lang w:val="en-CA"/>
        </w:rPr>
      </w:pPr>
      <w:r w:rsidRPr="00FE7434">
        <w:rPr>
          <w:rFonts w:ascii="Arial" w:hAnsi="Arial" w:cs="Arial"/>
          <w:sz w:val="28"/>
          <w:szCs w:val="28"/>
          <w:lang w:val="en-CA"/>
        </w:rPr>
        <w:t xml:space="preserve">15. The </w:t>
      </w:r>
      <w:r w:rsidR="00D224F9">
        <w:rPr>
          <w:rFonts w:ascii="Arial" w:hAnsi="Arial" w:cs="Arial"/>
          <w:sz w:val="28"/>
          <w:szCs w:val="28"/>
          <w:lang w:val="en-CA"/>
        </w:rPr>
        <w:t>puppy raiser</w:t>
      </w:r>
      <w:r w:rsidRPr="00FE7434">
        <w:rPr>
          <w:rFonts w:ascii="Arial" w:hAnsi="Arial" w:cs="Arial"/>
          <w:sz w:val="28"/>
          <w:szCs w:val="28"/>
          <w:lang w:val="en-CA"/>
        </w:rPr>
        <w:t xml:space="preserve"> agrees make every effort to ensure that the puppy is not exposed to second-hand smoke, whether indoors or outdoors. The </w:t>
      </w:r>
      <w:r w:rsidR="007139C3">
        <w:rPr>
          <w:rFonts w:ascii="Arial" w:hAnsi="Arial" w:cs="Arial"/>
          <w:sz w:val="28"/>
          <w:szCs w:val="28"/>
          <w:lang w:val="en-CA"/>
        </w:rPr>
        <w:t>puppy raiser</w:t>
      </w:r>
      <w:r w:rsidRPr="00FE7434">
        <w:rPr>
          <w:rFonts w:ascii="Arial" w:hAnsi="Arial" w:cs="Arial"/>
          <w:sz w:val="28"/>
          <w:szCs w:val="28"/>
          <w:lang w:val="en-CA"/>
        </w:rPr>
        <w:t xml:space="preserve"> must provide a smoke-free environment for the puppy to live and work in.</w:t>
      </w:r>
    </w:p>
    <w:p w14:paraId="6EE51C29" w14:textId="6134FEBB" w:rsidR="0069298C" w:rsidRDefault="0069298C" w:rsidP="00884206">
      <w:pPr>
        <w:pStyle w:val="NoSpacing"/>
        <w:spacing w:after="240" w:line="276" w:lineRule="auto"/>
        <w:rPr>
          <w:rFonts w:ascii="Arial" w:hAnsi="Arial" w:cs="Arial"/>
          <w:sz w:val="28"/>
          <w:szCs w:val="28"/>
          <w:lang w:val="en-CA"/>
        </w:rPr>
      </w:pPr>
    </w:p>
    <w:p w14:paraId="006F7563" w14:textId="77777777" w:rsidR="0069298C" w:rsidRPr="00F23DCB" w:rsidRDefault="0069298C" w:rsidP="00884206">
      <w:pPr>
        <w:pStyle w:val="NoSpacing"/>
        <w:spacing w:after="240" w:line="276" w:lineRule="auto"/>
        <w:rPr>
          <w:rFonts w:ascii="Arial" w:hAnsi="Arial" w:cs="Arial"/>
          <w:sz w:val="28"/>
          <w:szCs w:val="28"/>
          <w:lang w:val="en-CA"/>
        </w:rPr>
      </w:pPr>
    </w:p>
    <w:p w14:paraId="07974696" w14:textId="45F5CCFE" w:rsidR="00884206" w:rsidRPr="00F23DCB" w:rsidRDefault="00884206" w:rsidP="00884206">
      <w:pPr>
        <w:pStyle w:val="NoSpacing"/>
        <w:spacing w:after="240" w:line="276" w:lineRule="auto"/>
        <w:rPr>
          <w:rFonts w:ascii="Arial" w:hAnsi="Arial" w:cs="Arial"/>
          <w:b/>
          <w:bCs/>
          <w:sz w:val="28"/>
          <w:szCs w:val="28"/>
          <w:lang w:val="en-CA"/>
        </w:rPr>
      </w:pPr>
      <w:r w:rsidRPr="00F23DCB">
        <w:rPr>
          <w:rFonts w:ascii="Arial" w:hAnsi="Arial" w:cs="Arial"/>
          <w:b/>
          <w:bCs/>
          <w:sz w:val="28"/>
          <w:szCs w:val="28"/>
          <w:lang w:val="en-CA"/>
        </w:rPr>
        <w:lastRenderedPageBreak/>
        <w:fldChar w:fldCharType="begin">
          <w:ffData>
            <w:name w:val="Check1"/>
            <w:enabled/>
            <w:calcOnExit w:val="0"/>
            <w:checkBox>
              <w:sizeAuto/>
              <w:default w:val="0"/>
            </w:checkBox>
          </w:ffData>
        </w:fldChar>
      </w:r>
      <w:bookmarkStart w:id="0" w:name="Check1"/>
      <w:r w:rsidRPr="00F23DCB">
        <w:rPr>
          <w:rFonts w:ascii="Arial" w:hAnsi="Arial" w:cs="Arial"/>
          <w:b/>
          <w:bCs/>
          <w:sz w:val="28"/>
          <w:szCs w:val="28"/>
          <w:lang w:val="en-CA"/>
        </w:rPr>
        <w:instrText xml:space="preserve"> FORMCHECKBOX </w:instrText>
      </w:r>
      <w:r w:rsidR="00F86A38">
        <w:rPr>
          <w:rFonts w:ascii="Arial" w:hAnsi="Arial" w:cs="Arial"/>
          <w:b/>
          <w:bCs/>
          <w:sz w:val="28"/>
          <w:szCs w:val="28"/>
          <w:lang w:val="en-CA"/>
        </w:rPr>
      </w:r>
      <w:r w:rsidR="00F86A38">
        <w:rPr>
          <w:rFonts w:ascii="Arial" w:hAnsi="Arial" w:cs="Arial"/>
          <w:b/>
          <w:bCs/>
          <w:sz w:val="28"/>
          <w:szCs w:val="28"/>
          <w:lang w:val="en-CA"/>
        </w:rPr>
        <w:fldChar w:fldCharType="separate"/>
      </w:r>
      <w:r w:rsidRPr="00F23DCB">
        <w:rPr>
          <w:rFonts w:ascii="Arial" w:hAnsi="Arial" w:cs="Arial"/>
          <w:b/>
          <w:bCs/>
          <w:sz w:val="28"/>
          <w:szCs w:val="28"/>
          <w:lang w:val="en-CA"/>
        </w:rPr>
        <w:fldChar w:fldCharType="end"/>
      </w:r>
      <w:bookmarkEnd w:id="0"/>
      <w:r w:rsidRPr="00F23DCB">
        <w:rPr>
          <w:rFonts w:ascii="Arial" w:hAnsi="Arial" w:cs="Arial"/>
          <w:b/>
          <w:bCs/>
          <w:sz w:val="28"/>
          <w:szCs w:val="28"/>
          <w:lang w:val="en-CA"/>
        </w:rPr>
        <w:t xml:space="preserve"> I have read and understand </w:t>
      </w:r>
      <w:r w:rsidR="00C9715A">
        <w:rPr>
          <w:rFonts w:ascii="Arial" w:hAnsi="Arial" w:cs="Arial"/>
          <w:b/>
          <w:bCs/>
          <w:sz w:val="28"/>
          <w:szCs w:val="28"/>
          <w:lang w:val="en-CA"/>
        </w:rPr>
        <w:t>the puppy raiser agreement</w:t>
      </w:r>
      <w:r w:rsidRPr="00F23DCB">
        <w:rPr>
          <w:rFonts w:ascii="Arial" w:hAnsi="Arial" w:cs="Arial"/>
          <w:b/>
          <w:bCs/>
          <w:sz w:val="28"/>
          <w:szCs w:val="28"/>
          <w:lang w:val="en-CA"/>
        </w:rPr>
        <w:t xml:space="preserve"> and </w:t>
      </w:r>
      <w:r w:rsidR="00F66F60">
        <w:rPr>
          <w:rFonts w:ascii="Arial" w:hAnsi="Arial" w:cs="Arial"/>
          <w:b/>
          <w:bCs/>
          <w:sz w:val="28"/>
          <w:szCs w:val="28"/>
          <w:lang w:val="en-CA"/>
        </w:rPr>
        <w:t>will</w:t>
      </w:r>
      <w:r w:rsidRPr="00F23DCB">
        <w:rPr>
          <w:rFonts w:ascii="Arial" w:hAnsi="Arial" w:cs="Arial"/>
          <w:b/>
          <w:bCs/>
          <w:sz w:val="28"/>
          <w:szCs w:val="28"/>
          <w:lang w:val="en-CA"/>
        </w:rPr>
        <w:t xml:space="preserve"> </w:t>
      </w:r>
      <w:r w:rsidR="00957779">
        <w:rPr>
          <w:rFonts w:ascii="Arial" w:hAnsi="Arial" w:cs="Arial"/>
          <w:b/>
          <w:bCs/>
          <w:sz w:val="28"/>
          <w:szCs w:val="28"/>
          <w:lang w:val="en-CA"/>
        </w:rPr>
        <w:t xml:space="preserve">uphold </w:t>
      </w:r>
      <w:r w:rsidRPr="00F23DCB">
        <w:rPr>
          <w:rFonts w:ascii="Arial" w:hAnsi="Arial" w:cs="Arial"/>
          <w:b/>
          <w:bCs/>
          <w:sz w:val="28"/>
          <w:szCs w:val="28"/>
          <w:lang w:val="en-CA"/>
        </w:rPr>
        <w:t>all terms and conditions.</w:t>
      </w:r>
    </w:p>
    <w:tbl>
      <w:tblPr>
        <w:tblStyle w:val="TableGrid"/>
        <w:tblW w:w="0" w:type="auto"/>
        <w:tblLook w:val="04A0" w:firstRow="1" w:lastRow="0" w:firstColumn="1" w:lastColumn="0" w:noHBand="0" w:noVBand="1"/>
      </w:tblPr>
      <w:tblGrid>
        <w:gridCol w:w="4484"/>
        <w:gridCol w:w="4866"/>
      </w:tblGrid>
      <w:tr w:rsidR="00884206" w:rsidRPr="00F23DCB" w14:paraId="6D8EDBAE" w14:textId="77777777" w:rsidTr="00DD24DA">
        <w:tc>
          <w:tcPr>
            <w:tcW w:w="4765" w:type="dxa"/>
          </w:tcPr>
          <w:p w14:paraId="7FCB1464" w14:textId="77777777" w:rsidR="00884206" w:rsidRDefault="00884206"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Volunteer </w:t>
            </w:r>
            <w:r w:rsidR="00B82BCD">
              <w:rPr>
                <w:rFonts w:ascii="Arial" w:eastAsia="Calibri" w:hAnsi="Arial" w:cs="Arial"/>
                <w:b/>
                <w:bCs/>
                <w:sz w:val="28"/>
                <w:szCs w:val="28"/>
                <w:lang w:val="en-CA"/>
              </w:rPr>
              <w:t>Name</w:t>
            </w:r>
          </w:p>
          <w:p w14:paraId="0D749245" w14:textId="46851675" w:rsidR="00C9275D" w:rsidRPr="00F23DCB" w:rsidRDefault="00C9275D" w:rsidP="00DD24DA">
            <w:pPr>
              <w:spacing w:line="276" w:lineRule="auto"/>
              <w:rPr>
                <w:rFonts w:ascii="Arial" w:eastAsia="Calibri" w:hAnsi="Arial" w:cs="Arial"/>
                <w:b/>
                <w:bCs/>
                <w:sz w:val="28"/>
                <w:szCs w:val="28"/>
                <w:lang w:val="en-CA"/>
              </w:rPr>
            </w:pPr>
          </w:p>
        </w:tc>
        <w:tc>
          <w:tcPr>
            <w:tcW w:w="5305" w:type="dxa"/>
          </w:tcPr>
          <w:p w14:paraId="4C1C1CEF" w14:textId="77777777" w:rsidR="00884206" w:rsidRPr="00F23DCB" w:rsidRDefault="00884206" w:rsidP="00DD24DA">
            <w:pPr>
              <w:spacing w:line="276" w:lineRule="auto"/>
              <w:rPr>
                <w:rFonts w:ascii="Arial" w:eastAsia="Calibri" w:hAnsi="Arial" w:cs="Arial"/>
                <w:sz w:val="28"/>
                <w:szCs w:val="28"/>
                <w:lang w:val="en-CA"/>
              </w:rPr>
            </w:pPr>
          </w:p>
        </w:tc>
      </w:tr>
      <w:tr w:rsidR="00884206" w:rsidRPr="00F23DCB" w14:paraId="4EEEBD1A" w14:textId="77777777" w:rsidTr="00DD24DA">
        <w:tc>
          <w:tcPr>
            <w:tcW w:w="4765" w:type="dxa"/>
          </w:tcPr>
          <w:p w14:paraId="26B610ED" w14:textId="77777777" w:rsidR="00884206" w:rsidRDefault="00884206" w:rsidP="00C9275D">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Volunteer</w:t>
            </w:r>
            <w:r w:rsidR="00C9275D">
              <w:rPr>
                <w:rFonts w:ascii="Arial" w:eastAsia="Calibri" w:hAnsi="Arial" w:cs="Arial"/>
                <w:b/>
                <w:bCs/>
                <w:sz w:val="28"/>
                <w:szCs w:val="28"/>
                <w:lang w:val="en-CA"/>
              </w:rPr>
              <w:t xml:space="preserve"> Signature</w:t>
            </w:r>
          </w:p>
          <w:p w14:paraId="26BA511A" w14:textId="71DF0AD4" w:rsidR="00C9275D" w:rsidRPr="00F23DCB" w:rsidRDefault="00C9275D" w:rsidP="00C9275D">
            <w:pPr>
              <w:spacing w:line="276" w:lineRule="auto"/>
              <w:rPr>
                <w:rFonts w:ascii="Arial" w:eastAsia="Calibri" w:hAnsi="Arial" w:cs="Arial"/>
                <w:b/>
                <w:bCs/>
                <w:sz w:val="28"/>
                <w:szCs w:val="28"/>
                <w:lang w:val="en-CA"/>
              </w:rPr>
            </w:pPr>
          </w:p>
        </w:tc>
        <w:tc>
          <w:tcPr>
            <w:tcW w:w="5305" w:type="dxa"/>
          </w:tcPr>
          <w:p w14:paraId="54C61A60" w14:textId="77777777" w:rsidR="00884206" w:rsidRPr="00F23DCB" w:rsidRDefault="00884206" w:rsidP="00DD24DA">
            <w:pPr>
              <w:spacing w:line="276" w:lineRule="auto"/>
              <w:rPr>
                <w:rFonts w:ascii="Arial" w:eastAsia="Calibri" w:hAnsi="Arial" w:cs="Arial"/>
                <w:sz w:val="28"/>
                <w:szCs w:val="28"/>
                <w:lang w:val="en-CA"/>
              </w:rPr>
            </w:pPr>
          </w:p>
        </w:tc>
      </w:tr>
      <w:tr w:rsidR="00884206" w:rsidRPr="00F23DCB" w14:paraId="6C7E19F2" w14:textId="77777777" w:rsidTr="00DD24DA">
        <w:tc>
          <w:tcPr>
            <w:tcW w:w="4765" w:type="dxa"/>
          </w:tcPr>
          <w:p w14:paraId="37D95B53" w14:textId="77777777" w:rsidR="00884206" w:rsidRPr="00F23DCB" w:rsidRDefault="00884206"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Date</w:t>
            </w:r>
          </w:p>
          <w:p w14:paraId="28914091" w14:textId="77777777" w:rsidR="00884206" w:rsidRPr="00F23DCB" w:rsidRDefault="00884206" w:rsidP="00DD24DA">
            <w:pPr>
              <w:spacing w:line="276" w:lineRule="auto"/>
              <w:rPr>
                <w:rFonts w:ascii="Arial" w:eastAsia="Calibri" w:hAnsi="Arial" w:cs="Arial"/>
                <w:b/>
                <w:bCs/>
                <w:sz w:val="28"/>
                <w:szCs w:val="28"/>
                <w:lang w:val="en-CA"/>
              </w:rPr>
            </w:pPr>
          </w:p>
        </w:tc>
        <w:tc>
          <w:tcPr>
            <w:tcW w:w="5305" w:type="dxa"/>
          </w:tcPr>
          <w:p w14:paraId="6766C41A" w14:textId="77777777" w:rsidR="00884206" w:rsidRPr="00F23DCB" w:rsidRDefault="00884206" w:rsidP="00DD24DA">
            <w:pPr>
              <w:spacing w:line="276" w:lineRule="auto"/>
              <w:rPr>
                <w:rFonts w:ascii="Arial" w:eastAsia="Calibri" w:hAnsi="Arial" w:cs="Arial"/>
                <w:sz w:val="28"/>
                <w:szCs w:val="28"/>
                <w:lang w:val="en-CA"/>
              </w:rPr>
            </w:pPr>
          </w:p>
        </w:tc>
      </w:tr>
    </w:tbl>
    <w:p w14:paraId="3CB64676" w14:textId="77777777" w:rsidR="00884206" w:rsidRPr="00F23DCB" w:rsidRDefault="00884206" w:rsidP="00884206">
      <w:pPr>
        <w:pStyle w:val="NoSpacing"/>
        <w:spacing w:after="240" w:line="276" w:lineRule="auto"/>
        <w:rPr>
          <w:rFonts w:ascii="Arial" w:hAnsi="Arial" w:cs="Arial"/>
          <w:sz w:val="28"/>
          <w:szCs w:val="28"/>
          <w:lang w:val="en-CA"/>
        </w:rPr>
      </w:pPr>
    </w:p>
    <w:tbl>
      <w:tblPr>
        <w:tblStyle w:val="TableGrid"/>
        <w:tblW w:w="0" w:type="auto"/>
        <w:tblLook w:val="04A0" w:firstRow="1" w:lastRow="0" w:firstColumn="1" w:lastColumn="0" w:noHBand="0" w:noVBand="1"/>
      </w:tblPr>
      <w:tblGrid>
        <w:gridCol w:w="4525"/>
        <w:gridCol w:w="4825"/>
      </w:tblGrid>
      <w:tr w:rsidR="00884206" w:rsidRPr="00F23DCB" w14:paraId="7E693A7A" w14:textId="77777777" w:rsidTr="00DD24DA">
        <w:tc>
          <w:tcPr>
            <w:tcW w:w="4765" w:type="dxa"/>
          </w:tcPr>
          <w:p w14:paraId="37B9E5EC" w14:textId="6C5DF2CD" w:rsidR="00884206" w:rsidRPr="00F23DCB" w:rsidRDefault="00884206"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CNIB Guide Dogs </w:t>
            </w:r>
            <w:r w:rsidR="00A90DB8">
              <w:rPr>
                <w:rFonts w:ascii="Arial" w:eastAsia="Calibri" w:hAnsi="Arial" w:cs="Arial"/>
                <w:b/>
                <w:bCs/>
                <w:sz w:val="28"/>
                <w:szCs w:val="28"/>
                <w:lang w:val="en-CA"/>
              </w:rPr>
              <w:t>R</w:t>
            </w:r>
            <w:r w:rsidRPr="00F23DCB">
              <w:rPr>
                <w:rFonts w:ascii="Arial" w:eastAsia="Calibri" w:hAnsi="Arial" w:cs="Arial"/>
                <w:b/>
                <w:bCs/>
                <w:sz w:val="28"/>
                <w:szCs w:val="28"/>
                <w:lang w:val="en-CA"/>
              </w:rPr>
              <w:t xml:space="preserve">epresentative </w:t>
            </w:r>
            <w:r w:rsidR="006B626F">
              <w:rPr>
                <w:rFonts w:ascii="Arial" w:eastAsia="Calibri" w:hAnsi="Arial" w:cs="Arial"/>
                <w:b/>
                <w:bCs/>
                <w:sz w:val="28"/>
                <w:szCs w:val="28"/>
                <w:lang w:val="en-CA"/>
              </w:rPr>
              <w:t>N</w:t>
            </w:r>
            <w:r w:rsidRPr="00F23DCB">
              <w:rPr>
                <w:rFonts w:ascii="Arial" w:eastAsia="Calibri" w:hAnsi="Arial" w:cs="Arial"/>
                <w:b/>
                <w:bCs/>
                <w:sz w:val="28"/>
                <w:szCs w:val="28"/>
                <w:lang w:val="en-CA"/>
              </w:rPr>
              <w:t>ame</w:t>
            </w:r>
          </w:p>
        </w:tc>
        <w:tc>
          <w:tcPr>
            <w:tcW w:w="5305" w:type="dxa"/>
          </w:tcPr>
          <w:p w14:paraId="71B66C64" w14:textId="77777777" w:rsidR="00884206" w:rsidRPr="00F23DCB" w:rsidRDefault="00884206" w:rsidP="00DD24DA">
            <w:pPr>
              <w:spacing w:line="276" w:lineRule="auto"/>
              <w:rPr>
                <w:rFonts w:ascii="Arial" w:eastAsia="Calibri" w:hAnsi="Arial" w:cs="Arial"/>
                <w:sz w:val="28"/>
                <w:szCs w:val="28"/>
                <w:lang w:val="en-CA"/>
              </w:rPr>
            </w:pPr>
          </w:p>
        </w:tc>
      </w:tr>
      <w:tr w:rsidR="00884206" w:rsidRPr="00F23DCB" w14:paraId="3E87054A" w14:textId="77777777" w:rsidTr="00DD24DA">
        <w:tc>
          <w:tcPr>
            <w:tcW w:w="4765" w:type="dxa"/>
          </w:tcPr>
          <w:p w14:paraId="25F547CB" w14:textId="76BA191C" w:rsidR="00884206" w:rsidRPr="00F23DCB" w:rsidRDefault="00884206"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CNIB Guide Dogs </w:t>
            </w:r>
            <w:r w:rsidR="00CB46E0">
              <w:rPr>
                <w:rFonts w:ascii="Arial" w:eastAsia="Calibri" w:hAnsi="Arial" w:cs="Arial"/>
                <w:b/>
                <w:bCs/>
                <w:sz w:val="28"/>
                <w:szCs w:val="28"/>
                <w:lang w:val="en-CA"/>
              </w:rPr>
              <w:t>R</w:t>
            </w:r>
            <w:r w:rsidRPr="00F23DCB">
              <w:rPr>
                <w:rFonts w:ascii="Arial" w:eastAsia="Calibri" w:hAnsi="Arial" w:cs="Arial"/>
                <w:b/>
                <w:bCs/>
                <w:sz w:val="28"/>
                <w:szCs w:val="28"/>
                <w:lang w:val="en-CA"/>
              </w:rPr>
              <w:t xml:space="preserve">epresentative </w:t>
            </w:r>
            <w:r w:rsidR="006B626F">
              <w:rPr>
                <w:rFonts w:ascii="Arial" w:eastAsia="Calibri" w:hAnsi="Arial" w:cs="Arial"/>
                <w:b/>
                <w:bCs/>
                <w:sz w:val="28"/>
                <w:szCs w:val="28"/>
                <w:lang w:val="en-CA"/>
              </w:rPr>
              <w:t>S</w:t>
            </w:r>
            <w:r w:rsidRPr="00F23DCB">
              <w:rPr>
                <w:rFonts w:ascii="Arial" w:eastAsia="Calibri" w:hAnsi="Arial" w:cs="Arial"/>
                <w:b/>
                <w:bCs/>
                <w:sz w:val="28"/>
                <w:szCs w:val="28"/>
                <w:lang w:val="en-CA"/>
              </w:rPr>
              <w:t>ignature</w:t>
            </w:r>
          </w:p>
        </w:tc>
        <w:tc>
          <w:tcPr>
            <w:tcW w:w="5305" w:type="dxa"/>
          </w:tcPr>
          <w:p w14:paraId="4DCFF8C2" w14:textId="77777777" w:rsidR="00884206" w:rsidRPr="00F23DCB" w:rsidRDefault="00884206" w:rsidP="00DD24DA">
            <w:pPr>
              <w:spacing w:line="276" w:lineRule="auto"/>
              <w:rPr>
                <w:rFonts w:ascii="Arial" w:eastAsia="Calibri" w:hAnsi="Arial" w:cs="Arial"/>
                <w:sz w:val="28"/>
                <w:szCs w:val="28"/>
                <w:lang w:val="en-CA"/>
              </w:rPr>
            </w:pPr>
          </w:p>
        </w:tc>
      </w:tr>
      <w:tr w:rsidR="00884206" w:rsidRPr="00F23DCB" w14:paraId="20165BA1" w14:textId="77777777" w:rsidTr="00DD24DA">
        <w:tc>
          <w:tcPr>
            <w:tcW w:w="4765" w:type="dxa"/>
          </w:tcPr>
          <w:p w14:paraId="5CE2C76A" w14:textId="77777777" w:rsidR="00884206" w:rsidRPr="00F23DCB" w:rsidRDefault="00884206" w:rsidP="00DD24DA">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Date</w:t>
            </w:r>
          </w:p>
          <w:p w14:paraId="03091E0E" w14:textId="77777777" w:rsidR="00884206" w:rsidRPr="00F23DCB" w:rsidRDefault="00884206" w:rsidP="00DD24DA">
            <w:pPr>
              <w:spacing w:line="276" w:lineRule="auto"/>
              <w:rPr>
                <w:rFonts w:ascii="Arial" w:eastAsia="Calibri" w:hAnsi="Arial" w:cs="Arial"/>
                <w:b/>
                <w:bCs/>
                <w:sz w:val="28"/>
                <w:szCs w:val="28"/>
                <w:lang w:val="en-CA"/>
              </w:rPr>
            </w:pPr>
          </w:p>
        </w:tc>
        <w:tc>
          <w:tcPr>
            <w:tcW w:w="5305" w:type="dxa"/>
          </w:tcPr>
          <w:p w14:paraId="0FD2ABD2" w14:textId="77777777" w:rsidR="00884206" w:rsidRPr="00F23DCB" w:rsidRDefault="00884206" w:rsidP="00DD24DA">
            <w:pPr>
              <w:spacing w:line="276" w:lineRule="auto"/>
              <w:rPr>
                <w:rFonts w:ascii="Arial" w:eastAsia="Calibri" w:hAnsi="Arial" w:cs="Arial"/>
                <w:sz w:val="28"/>
                <w:szCs w:val="28"/>
                <w:lang w:val="en-CA"/>
              </w:rPr>
            </w:pPr>
          </w:p>
        </w:tc>
      </w:tr>
    </w:tbl>
    <w:p w14:paraId="14C5ECC8" w14:textId="77777777" w:rsidR="00884206" w:rsidRPr="00F23DCB" w:rsidRDefault="00884206" w:rsidP="00884206">
      <w:pPr>
        <w:pStyle w:val="NoSpacing"/>
        <w:spacing w:after="240" w:line="276" w:lineRule="auto"/>
        <w:rPr>
          <w:rFonts w:ascii="Arial" w:hAnsi="Arial" w:cs="Arial"/>
          <w:sz w:val="28"/>
          <w:szCs w:val="28"/>
          <w:lang w:val="en-CA"/>
        </w:rPr>
      </w:pPr>
    </w:p>
    <w:p w14:paraId="0EC27004" w14:textId="72F5EEA7" w:rsidR="009A64EB" w:rsidRPr="00884206" w:rsidRDefault="009A64EB" w:rsidP="00884206"/>
    <w:sectPr w:rsidR="009A64EB" w:rsidRPr="00884206" w:rsidSect="005A6292">
      <w:headerReference w:type="default" r:id="rId10"/>
      <w:footerReference w:type="default" r:id="rId11"/>
      <w:headerReference w:type="first" r:id="rId12"/>
      <w:footerReference w:type="first" r:id="rId13"/>
      <w:pgSz w:w="12240" w:h="15840"/>
      <w:pgMar w:top="1440" w:right="1440" w:bottom="108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BE64" w14:textId="77777777" w:rsidR="00CC712D" w:rsidRDefault="00CC712D" w:rsidP="005D260D">
      <w:pPr>
        <w:spacing w:after="0" w:line="240" w:lineRule="auto"/>
      </w:pPr>
      <w:r>
        <w:separator/>
      </w:r>
    </w:p>
  </w:endnote>
  <w:endnote w:type="continuationSeparator" w:id="0">
    <w:p w14:paraId="0301663F" w14:textId="77777777" w:rsidR="00CC712D" w:rsidRDefault="00CC712D"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8"/>
        <w:szCs w:val="28"/>
      </w:rPr>
      <w:id w:val="-1483155980"/>
      <w:docPartObj>
        <w:docPartGallery w:val="Page Numbers (Top of Page)"/>
        <w:docPartUnique/>
      </w:docPartObj>
    </w:sdtPr>
    <w:sdtEndPr/>
    <w:sdtContent>
      <w:p w14:paraId="356EF075" w14:textId="77777777" w:rsidR="00884206" w:rsidRDefault="00884206" w:rsidP="00884206">
        <w:pPr>
          <w:pStyle w:val="Footer"/>
          <w:jc w:val="right"/>
          <w:rPr>
            <w:rFonts w:ascii="Arial" w:hAnsi="Arial" w:cs="Arial"/>
            <w:sz w:val="28"/>
            <w:szCs w:val="28"/>
          </w:rPr>
        </w:pPr>
      </w:p>
      <w:p w14:paraId="7C0B775E" w14:textId="77777777" w:rsidR="00884206" w:rsidRDefault="00884206" w:rsidP="00884206">
        <w:pPr>
          <w:pStyle w:val="Footer"/>
          <w:jc w:val="right"/>
          <w:rPr>
            <w:rFonts w:ascii="Arial" w:hAnsi="Arial" w:cs="Arial"/>
            <w:sz w:val="28"/>
            <w:szCs w:val="28"/>
          </w:rPr>
        </w:pPr>
        <w:r>
          <w:rPr>
            <w:rFonts w:ascii="Arial" w:hAnsi="Arial" w:cs="Arial"/>
            <w:sz w:val="28"/>
            <w:szCs w:val="28"/>
          </w:rPr>
          <w:t xml:space="preserve"> Puppy Raiser Agreement – </w:t>
        </w:r>
        <w:r w:rsidRPr="00C84698">
          <w:rPr>
            <w:rFonts w:ascii="Arial" w:hAnsi="Arial" w:cs="Arial"/>
            <w:sz w:val="28"/>
            <w:szCs w:val="28"/>
          </w:rPr>
          <w:t xml:space="preserve">Page </w:t>
        </w:r>
        <w:r w:rsidRPr="00C84698">
          <w:rPr>
            <w:rFonts w:ascii="Arial" w:hAnsi="Arial" w:cs="Arial"/>
            <w:b/>
            <w:bCs/>
            <w:sz w:val="28"/>
            <w:szCs w:val="28"/>
          </w:rPr>
          <w:fldChar w:fldCharType="begin"/>
        </w:r>
        <w:r w:rsidRPr="00C84698">
          <w:rPr>
            <w:rFonts w:ascii="Arial" w:hAnsi="Arial" w:cs="Arial"/>
            <w:b/>
            <w:bCs/>
            <w:sz w:val="28"/>
            <w:szCs w:val="28"/>
          </w:rPr>
          <w:instrText xml:space="preserve"> PAGE </w:instrText>
        </w:r>
        <w:r w:rsidRPr="00C84698">
          <w:rPr>
            <w:rFonts w:ascii="Arial" w:hAnsi="Arial" w:cs="Arial"/>
            <w:b/>
            <w:bCs/>
            <w:sz w:val="28"/>
            <w:szCs w:val="28"/>
          </w:rPr>
          <w:fldChar w:fldCharType="separate"/>
        </w:r>
        <w:r>
          <w:rPr>
            <w:rFonts w:ascii="Arial" w:hAnsi="Arial" w:cs="Arial"/>
            <w:b/>
            <w:bCs/>
            <w:sz w:val="28"/>
            <w:szCs w:val="28"/>
          </w:rPr>
          <w:t>1</w:t>
        </w:r>
        <w:r w:rsidRPr="00C84698">
          <w:rPr>
            <w:rFonts w:ascii="Arial" w:hAnsi="Arial" w:cs="Arial"/>
            <w:b/>
            <w:bCs/>
            <w:sz w:val="28"/>
            <w:szCs w:val="28"/>
          </w:rPr>
          <w:fldChar w:fldCharType="end"/>
        </w:r>
        <w:r w:rsidRPr="00C84698">
          <w:rPr>
            <w:rFonts w:ascii="Arial" w:hAnsi="Arial" w:cs="Arial"/>
            <w:sz w:val="28"/>
            <w:szCs w:val="28"/>
          </w:rPr>
          <w:t xml:space="preserve"> of </w:t>
        </w:r>
        <w:r w:rsidRPr="00C84698">
          <w:rPr>
            <w:rFonts w:ascii="Arial" w:hAnsi="Arial" w:cs="Arial"/>
            <w:b/>
            <w:bCs/>
            <w:sz w:val="28"/>
            <w:szCs w:val="28"/>
          </w:rPr>
          <w:fldChar w:fldCharType="begin"/>
        </w:r>
        <w:r w:rsidRPr="00C84698">
          <w:rPr>
            <w:rFonts w:ascii="Arial" w:hAnsi="Arial" w:cs="Arial"/>
            <w:b/>
            <w:bCs/>
            <w:sz w:val="28"/>
            <w:szCs w:val="28"/>
          </w:rPr>
          <w:instrText xml:space="preserve"> NUMPAGES  </w:instrText>
        </w:r>
        <w:r w:rsidRPr="00C84698">
          <w:rPr>
            <w:rFonts w:ascii="Arial" w:hAnsi="Arial" w:cs="Arial"/>
            <w:b/>
            <w:bCs/>
            <w:sz w:val="28"/>
            <w:szCs w:val="28"/>
          </w:rPr>
          <w:fldChar w:fldCharType="separate"/>
        </w:r>
        <w:r>
          <w:rPr>
            <w:rFonts w:ascii="Arial" w:hAnsi="Arial" w:cs="Arial"/>
            <w:b/>
            <w:bCs/>
            <w:sz w:val="28"/>
            <w:szCs w:val="28"/>
          </w:rPr>
          <w:t>3</w:t>
        </w:r>
        <w:r w:rsidRPr="00C84698">
          <w:rPr>
            <w:rFonts w:ascii="Arial" w:hAnsi="Arial" w:cs="Arial"/>
            <w:b/>
            <w:bCs/>
            <w:sz w:val="28"/>
            <w:szCs w:val="28"/>
          </w:rPr>
          <w:fldChar w:fldCharType="end"/>
        </w:r>
      </w:p>
    </w:sdtContent>
  </w:sdt>
  <w:p w14:paraId="5EEF3A32" w14:textId="77777777" w:rsidR="00884206" w:rsidRDefault="00884206" w:rsidP="00884206">
    <w:pPr>
      <w:pStyle w:val="Footer"/>
    </w:pPr>
  </w:p>
  <w:p w14:paraId="1A98837B" w14:textId="77777777" w:rsidR="00884206" w:rsidRPr="0031512A" w:rsidRDefault="00884206" w:rsidP="00884206">
    <w:pPr>
      <w:pStyle w:val="Footer"/>
    </w:pPr>
  </w:p>
  <w:p w14:paraId="67F8CE10" w14:textId="77777777" w:rsidR="00884206" w:rsidRPr="00B860B2" w:rsidRDefault="00884206" w:rsidP="00884206">
    <w:pPr>
      <w:pStyle w:val="Footer"/>
    </w:pPr>
  </w:p>
  <w:p w14:paraId="04E842CF" w14:textId="1890A16B" w:rsidR="00916A6B" w:rsidRPr="00884206" w:rsidRDefault="00916A6B" w:rsidP="00884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8"/>
        <w:szCs w:val="28"/>
      </w:rPr>
      <w:id w:val="-1114819275"/>
      <w:docPartObj>
        <w:docPartGallery w:val="Page Numbers (Top of Page)"/>
        <w:docPartUnique/>
      </w:docPartObj>
    </w:sdtPr>
    <w:sdtEndPr/>
    <w:sdtContent>
      <w:p w14:paraId="0D211E59" w14:textId="77777777" w:rsidR="003C515D" w:rsidRDefault="003C515D" w:rsidP="00B860B2">
        <w:pPr>
          <w:pStyle w:val="Footer"/>
          <w:jc w:val="right"/>
          <w:rPr>
            <w:rFonts w:ascii="Arial" w:hAnsi="Arial" w:cs="Arial"/>
            <w:sz w:val="28"/>
            <w:szCs w:val="28"/>
          </w:rPr>
        </w:pPr>
      </w:p>
      <w:p w14:paraId="4AD5F4CA" w14:textId="726A1E94" w:rsidR="00B860B2" w:rsidRDefault="00B860B2" w:rsidP="00B860B2">
        <w:pPr>
          <w:pStyle w:val="Footer"/>
          <w:jc w:val="right"/>
          <w:rPr>
            <w:rFonts w:ascii="Arial" w:hAnsi="Arial" w:cs="Arial"/>
            <w:sz w:val="28"/>
            <w:szCs w:val="28"/>
          </w:rPr>
        </w:pPr>
        <w:r>
          <w:rPr>
            <w:rFonts w:ascii="Arial" w:hAnsi="Arial" w:cs="Arial"/>
            <w:sz w:val="28"/>
            <w:szCs w:val="28"/>
          </w:rPr>
          <w:t xml:space="preserve"> </w:t>
        </w:r>
        <w:r w:rsidR="00884206">
          <w:rPr>
            <w:rFonts w:ascii="Arial" w:hAnsi="Arial" w:cs="Arial"/>
            <w:sz w:val="28"/>
            <w:szCs w:val="28"/>
          </w:rPr>
          <w:t>Puppy Raiser Agreement</w:t>
        </w:r>
        <w:r w:rsidR="00C31B60">
          <w:rPr>
            <w:rFonts w:ascii="Arial" w:hAnsi="Arial" w:cs="Arial"/>
            <w:sz w:val="28"/>
            <w:szCs w:val="28"/>
          </w:rPr>
          <w:t xml:space="preserve"> – </w:t>
        </w:r>
        <w:r w:rsidRPr="00C84698">
          <w:rPr>
            <w:rFonts w:ascii="Arial" w:hAnsi="Arial" w:cs="Arial"/>
            <w:sz w:val="28"/>
            <w:szCs w:val="28"/>
          </w:rPr>
          <w:t xml:space="preserve">Page </w:t>
        </w:r>
        <w:r w:rsidRPr="00C84698">
          <w:rPr>
            <w:rFonts w:ascii="Arial" w:hAnsi="Arial" w:cs="Arial"/>
            <w:b/>
            <w:bCs/>
            <w:sz w:val="28"/>
            <w:szCs w:val="28"/>
          </w:rPr>
          <w:fldChar w:fldCharType="begin"/>
        </w:r>
        <w:r w:rsidRPr="00C84698">
          <w:rPr>
            <w:rFonts w:ascii="Arial" w:hAnsi="Arial" w:cs="Arial"/>
            <w:b/>
            <w:bCs/>
            <w:sz w:val="28"/>
            <w:szCs w:val="28"/>
          </w:rPr>
          <w:instrText xml:space="preserve"> PAGE </w:instrText>
        </w:r>
        <w:r w:rsidRPr="00C84698">
          <w:rPr>
            <w:rFonts w:ascii="Arial" w:hAnsi="Arial" w:cs="Arial"/>
            <w:b/>
            <w:bCs/>
            <w:sz w:val="28"/>
            <w:szCs w:val="28"/>
          </w:rPr>
          <w:fldChar w:fldCharType="separate"/>
        </w:r>
        <w:r>
          <w:rPr>
            <w:rFonts w:ascii="Arial" w:hAnsi="Arial" w:cs="Arial"/>
            <w:b/>
            <w:bCs/>
            <w:sz w:val="28"/>
            <w:szCs w:val="28"/>
          </w:rPr>
          <w:t>2</w:t>
        </w:r>
        <w:r w:rsidRPr="00C84698">
          <w:rPr>
            <w:rFonts w:ascii="Arial" w:hAnsi="Arial" w:cs="Arial"/>
            <w:b/>
            <w:bCs/>
            <w:sz w:val="28"/>
            <w:szCs w:val="28"/>
          </w:rPr>
          <w:fldChar w:fldCharType="end"/>
        </w:r>
        <w:r w:rsidRPr="00C84698">
          <w:rPr>
            <w:rFonts w:ascii="Arial" w:hAnsi="Arial" w:cs="Arial"/>
            <w:sz w:val="28"/>
            <w:szCs w:val="28"/>
          </w:rPr>
          <w:t xml:space="preserve"> of </w:t>
        </w:r>
        <w:r w:rsidRPr="00C84698">
          <w:rPr>
            <w:rFonts w:ascii="Arial" w:hAnsi="Arial" w:cs="Arial"/>
            <w:b/>
            <w:bCs/>
            <w:sz w:val="28"/>
            <w:szCs w:val="28"/>
          </w:rPr>
          <w:fldChar w:fldCharType="begin"/>
        </w:r>
        <w:r w:rsidRPr="00C84698">
          <w:rPr>
            <w:rFonts w:ascii="Arial" w:hAnsi="Arial" w:cs="Arial"/>
            <w:b/>
            <w:bCs/>
            <w:sz w:val="28"/>
            <w:szCs w:val="28"/>
          </w:rPr>
          <w:instrText xml:space="preserve"> NUMPAGES  </w:instrText>
        </w:r>
        <w:r w:rsidRPr="00C84698">
          <w:rPr>
            <w:rFonts w:ascii="Arial" w:hAnsi="Arial" w:cs="Arial"/>
            <w:b/>
            <w:bCs/>
            <w:sz w:val="28"/>
            <w:szCs w:val="28"/>
          </w:rPr>
          <w:fldChar w:fldCharType="separate"/>
        </w:r>
        <w:r>
          <w:rPr>
            <w:rFonts w:ascii="Arial" w:hAnsi="Arial" w:cs="Arial"/>
            <w:b/>
            <w:bCs/>
            <w:sz w:val="28"/>
            <w:szCs w:val="28"/>
          </w:rPr>
          <w:t>4</w:t>
        </w:r>
        <w:r w:rsidRPr="00C84698">
          <w:rPr>
            <w:rFonts w:ascii="Arial" w:hAnsi="Arial" w:cs="Arial"/>
            <w:b/>
            <w:bCs/>
            <w:sz w:val="28"/>
            <w:szCs w:val="28"/>
          </w:rPr>
          <w:fldChar w:fldCharType="end"/>
        </w:r>
      </w:p>
    </w:sdtContent>
  </w:sdt>
  <w:p w14:paraId="0D1CCD7E" w14:textId="77777777" w:rsidR="00B860B2" w:rsidRDefault="00B860B2" w:rsidP="00B860B2">
    <w:pPr>
      <w:pStyle w:val="Footer"/>
    </w:pPr>
  </w:p>
  <w:p w14:paraId="250401AA" w14:textId="77777777" w:rsidR="00B860B2" w:rsidRPr="0031512A" w:rsidRDefault="00B860B2" w:rsidP="00B860B2">
    <w:pPr>
      <w:pStyle w:val="Footer"/>
    </w:pPr>
  </w:p>
  <w:p w14:paraId="42D72758" w14:textId="77777777" w:rsidR="00F1318C" w:rsidRPr="00B860B2" w:rsidRDefault="00F1318C" w:rsidP="00B86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D88D1" w14:textId="77777777" w:rsidR="00CC712D" w:rsidRDefault="00CC712D" w:rsidP="005D260D">
      <w:pPr>
        <w:spacing w:after="0" w:line="240" w:lineRule="auto"/>
      </w:pPr>
      <w:r>
        <w:separator/>
      </w:r>
    </w:p>
  </w:footnote>
  <w:footnote w:type="continuationSeparator" w:id="0">
    <w:p w14:paraId="19896C50" w14:textId="77777777" w:rsidR="00CC712D" w:rsidRDefault="00CC712D"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9C31" w14:textId="7E464AF0" w:rsidR="005D260D" w:rsidRDefault="005A6292" w:rsidP="00A77F62">
    <w:pPr>
      <w:pStyle w:val="Header"/>
      <w:ind w:left="-1170"/>
    </w:pPr>
    <w:r>
      <w:rPr>
        <w:noProof/>
      </w:rPr>
      <w:drawing>
        <wp:inline distT="0" distB="0" distL="0" distR="0" wp14:anchorId="69B5E587" wp14:editId="2EA04BA3">
          <wp:extent cx="7474688" cy="1300698"/>
          <wp:effectExtent l="0" t="0" r="0" b="0"/>
          <wp:docPr id="1898263027" name="Picture 1898263027" descr="CNIB Guide Dogs  logo. An illustration of a dog in harness. Text: CNIB Guide Dogs. Chiens Guides IN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NIB Guide Dogs  logo. An illustration of a dog in harness. Text: CNIB Guide Dogs. Chiens Guides INCA. "/>
                  <pic:cNvPicPr/>
                </pic:nvPicPr>
                <pic:blipFill>
                  <a:blip r:embed="rId1">
                    <a:extLst>
                      <a:ext uri="{28A0092B-C50C-407E-A947-70E740481C1C}">
                        <a14:useLocalDpi xmlns:a14="http://schemas.microsoft.com/office/drawing/2010/main" val="0"/>
                      </a:ext>
                    </a:extLst>
                  </a:blip>
                  <a:stretch>
                    <a:fillRect/>
                  </a:stretch>
                </pic:blipFill>
                <pic:spPr>
                  <a:xfrm>
                    <a:off x="0" y="0"/>
                    <a:ext cx="7603406" cy="1323097"/>
                  </a:xfrm>
                  <a:prstGeom prst="rect">
                    <a:avLst/>
                  </a:prstGeom>
                </pic:spPr>
              </pic:pic>
            </a:graphicData>
          </a:graphic>
        </wp:inline>
      </w:drawing>
    </w:r>
  </w:p>
  <w:p w14:paraId="7B1E8887" w14:textId="77777777" w:rsidR="005A6292" w:rsidRPr="0086350B" w:rsidRDefault="005A6292" w:rsidP="001B36F6">
    <w:pPr>
      <w:pStyle w:val="Header"/>
      <w:ind w:left="-117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9C32" w14:textId="37020571" w:rsidR="00AB28EE" w:rsidRDefault="002A6BDB" w:rsidP="001B36F6">
    <w:pPr>
      <w:pStyle w:val="Header"/>
      <w:ind w:left="-1170"/>
      <w:jc w:val="center"/>
    </w:pPr>
    <w:r>
      <w:rPr>
        <w:noProof/>
      </w:rPr>
      <w:drawing>
        <wp:inline distT="0" distB="0" distL="0" distR="0" wp14:anchorId="5BA33809" wp14:editId="745BF300">
          <wp:extent cx="7404100" cy="1288598"/>
          <wp:effectExtent l="0" t="0" r="0" b="0"/>
          <wp:docPr id="2" name="Picture 2" descr="CNIB Guide Dogs  logo. An illustration of a dog in harness. Text: CNIB Guide Dogs. Chiens Guides IN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NIB Guide Dogs  logo. An illustration of a dog in harness. Text: CNIB Guide Dogs. Chiens Guides INCA. "/>
                  <pic:cNvPicPr/>
                </pic:nvPicPr>
                <pic:blipFill>
                  <a:blip r:embed="rId1">
                    <a:extLst>
                      <a:ext uri="{28A0092B-C50C-407E-A947-70E740481C1C}">
                        <a14:useLocalDpi xmlns:a14="http://schemas.microsoft.com/office/drawing/2010/main" val="0"/>
                      </a:ext>
                    </a:extLst>
                  </a:blip>
                  <a:stretch>
                    <a:fillRect/>
                  </a:stretch>
                </pic:blipFill>
                <pic:spPr>
                  <a:xfrm>
                    <a:off x="0" y="0"/>
                    <a:ext cx="7471445" cy="1300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B6"/>
    <w:multiLevelType w:val="hybridMultilevel"/>
    <w:tmpl w:val="A0B60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7C41C1"/>
    <w:multiLevelType w:val="hybridMultilevel"/>
    <w:tmpl w:val="6FAC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C65D2"/>
    <w:multiLevelType w:val="hybridMultilevel"/>
    <w:tmpl w:val="51C6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82586"/>
    <w:multiLevelType w:val="hybridMultilevel"/>
    <w:tmpl w:val="7EC2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140C6"/>
    <w:multiLevelType w:val="hybridMultilevel"/>
    <w:tmpl w:val="5C22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13B7A"/>
    <w:multiLevelType w:val="hybridMultilevel"/>
    <w:tmpl w:val="0796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400EF"/>
    <w:multiLevelType w:val="hybridMultilevel"/>
    <w:tmpl w:val="F8E4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F106A7"/>
    <w:multiLevelType w:val="hybridMultilevel"/>
    <w:tmpl w:val="DBBC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2E10BE"/>
    <w:multiLevelType w:val="hybridMultilevel"/>
    <w:tmpl w:val="E8966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3A4EF8"/>
    <w:multiLevelType w:val="hybridMultilevel"/>
    <w:tmpl w:val="A120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73565B"/>
    <w:multiLevelType w:val="hybridMultilevel"/>
    <w:tmpl w:val="4FB692D8"/>
    <w:lvl w:ilvl="0" w:tplc="E2FC94A4">
      <w:start w:val="1"/>
      <w:numFmt w:val="bullet"/>
      <w:lvlText w:val=""/>
      <w:lvlJc w:val="left"/>
      <w:pPr>
        <w:ind w:left="720" w:hanging="360"/>
      </w:pPr>
      <w:rPr>
        <w:rFonts w:ascii="Symbol" w:hAnsi="Symbol" w:hint="default"/>
      </w:rPr>
    </w:lvl>
    <w:lvl w:ilvl="1" w:tplc="F1062D34">
      <w:start w:val="1"/>
      <w:numFmt w:val="bullet"/>
      <w:lvlText w:val="o"/>
      <w:lvlJc w:val="left"/>
      <w:pPr>
        <w:ind w:left="1440" w:hanging="360"/>
      </w:pPr>
      <w:rPr>
        <w:rFonts w:ascii="Courier New" w:hAnsi="Courier New" w:hint="default"/>
      </w:rPr>
    </w:lvl>
    <w:lvl w:ilvl="2" w:tplc="8AFEA044">
      <w:start w:val="1"/>
      <w:numFmt w:val="bullet"/>
      <w:lvlText w:val=""/>
      <w:lvlJc w:val="left"/>
      <w:pPr>
        <w:ind w:left="2160" w:hanging="360"/>
      </w:pPr>
      <w:rPr>
        <w:rFonts w:ascii="Wingdings" w:hAnsi="Wingdings" w:hint="default"/>
      </w:rPr>
    </w:lvl>
    <w:lvl w:ilvl="3" w:tplc="F33023DA">
      <w:start w:val="1"/>
      <w:numFmt w:val="bullet"/>
      <w:lvlText w:val=""/>
      <w:lvlJc w:val="left"/>
      <w:pPr>
        <w:ind w:left="2880" w:hanging="360"/>
      </w:pPr>
      <w:rPr>
        <w:rFonts w:ascii="Symbol" w:hAnsi="Symbol" w:hint="default"/>
      </w:rPr>
    </w:lvl>
    <w:lvl w:ilvl="4" w:tplc="BDF27708">
      <w:start w:val="1"/>
      <w:numFmt w:val="bullet"/>
      <w:lvlText w:val="o"/>
      <w:lvlJc w:val="left"/>
      <w:pPr>
        <w:ind w:left="3600" w:hanging="360"/>
      </w:pPr>
      <w:rPr>
        <w:rFonts w:ascii="Courier New" w:hAnsi="Courier New" w:hint="default"/>
      </w:rPr>
    </w:lvl>
    <w:lvl w:ilvl="5" w:tplc="FC54EA2A">
      <w:start w:val="1"/>
      <w:numFmt w:val="bullet"/>
      <w:lvlText w:val=""/>
      <w:lvlJc w:val="left"/>
      <w:pPr>
        <w:ind w:left="4320" w:hanging="360"/>
      </w:pPr>
      <w:rPr>
        <w:rFonts w:ascii="Wingdings" w:hAnsi="Wingdings" w:hint="default"/>
      </w:rPr>
    </w:lvl>
    <w:lvl w:ilvl="6" w:tplc="06AA16BA">
      <w:start w:val="1"/>
      <w:numFmt w:val="bullet"/>
      <w:lvlText w:val=""/>
      <w:lvlJc w:val="left"/>
      <w:pPr>
        <w:ind w:left="5040" w:hanging="360"/>
      </w:pPr>
      <w:rPr>
        <w:rFonts w:ascii="Symbol" w:hAnsi="Symbol" w:hint="default"/>
      </w:rPr>
    </w:lvl>
    <w:lvl w:ilvl="7" w:tplc="62BA1484">
      <w:start w:val="1"/>
      <w:numFmt w:val="bullet"/>
      <w:lvlText w:val="o"/>
      <w:lvlJc w:val="left"/>
      <w:pPr>
        <w:ind w:left="5760" w:hanging="360"/>
      </w:pPr>
      <w:rPr>
        <w:rFonts w:ascii="Courier New" w:hAnsi="Courier New" w:hint="default"/>
      </w:rPr>
    </w:lvl>
    <w:lvl w:ilvl="8" w:tplc="71D212E8">
      <w:start w:val="1"/>
      <w:numFmt w:val="bullet"/>
      <w:lvlText w:val=""/>
      <w:lvlJc w:val="left"/>
      <w:pPr>
        <w:ind w:left="6480" w:hanging="360"/>
      </w:pPr>
      <w:rPr>
        <w:rFonts w:ascii="Wingdings" w:hAnsi="Wingdings" w:hint="default"/>
      </w:rPr>
    </w:lvl>
  </w:abstractNum>
  <w:abstractNum w:abstractNumId="12" w15:restartNumberingAfterBreak="0">
    <w:nsid w:val="7E265634"/>
    <w:multiLevelType w:val="hybridMultilevel"/>
    <w:tmpl w:val="AC5E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887868">
    <w:abstractNumId w:val="1"/>
  </w:num>
  <w:num w:numId="2" w16cid:durableId="75325646">
    <w:abstractNumId w:val="0"/>
  </w:num>
  <w:num w:numId="3" w16cid:durableId="469172779">
    <w:abstractNumId w:val="8"/>
  </w:num>
  <w:num w:numId="4" w16cid:durableId="1583491430">
    <w:abstractNumId w:val="9"/>
  </w:num>
  <w:num w:numId="5" w16cid:durableId="114369786">
    <w:abstractNumId w:val="5"/>
  </w:num>
  <w:num w:numId="6" w16cid:durableId="1803427149">
    <w:abstractNumId w:val="11"/>
  </w:num>
  <w:num w:numId="7" w16cid:durableId="350884742">
    <w:abstractNumId w:val="4"/>
  </w:num>
  <w:num w:numId="8" w16cid:durableId="1586305352">
    <w:abstractNumId w:val="3"/>
  </w:num>
  <w:num w:numId="9" w16cid:durableId="1160582220">
    <w:abstractNumId w:val="6"/>
  </w:num>
  <w:num w:numId="10" w16cid:durableId="646906943">
    <w:abstractNumId w:val="2"/>
  </w:num>
  <w:num w:numId="11" w16cid:durableId="920872604">
    <w:abstractNumId w:val="7"/>
  </w:num>
  <w:num w:numId="12" w16cid:durableId="2110081895">
    <w:abstractNumId w:val="12"/>
  </w:num>
  <w:num w:numId="13" w16cid:durableId="13525334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279A5"/>
    <w:rsid w:val="0003108A"/>
    <w:rsid w:val="000411A1"/>
    <w:rsid w:val="000528B8"/>
    <w:rsid w:val="000529C2"/>
    <w:rsid w:val="00053010"/>
    <w:rsid w:val="000830CB"/>
    <w:rsid w:val="000900F9"/>
    <w:rsid w:val="000A63B1"/>
    <w:rsid w:val="000A7516"/>
    <w:rsid w:val="000B6302"/>
    <w:rsid w:val="000B79E3"/>
    <w:rsid w:val="000C0083"/>
    <w:rsid w:val="000D285D"/>
    <w:rsid w:val="000D6AF4"/>
    <w:rsid w:val="000D7979"/>
    <w:rsid w:val="000E3381"/>
    <w:rsid w:val="000F1669"/>
    <w:rsid w:val="0011027A"/>
    <w:rsid w:val="0011046F"/>
    <w:rsid w:val="0013201C"/>
    <w:rsid w:val="00162892"/>
    <w:rsid w:val="00167D4B"/>
    <w:rsid w:val="00197CE1"/>
    <w:rsid w:val="001A03B2"/>
    <w:rsid w:val="001A2E6C"/>
    <w:rsid w:val="001A67B9"/>
    <w:rsid w:val="001B1F99"/>
    <w:rsid w:val="001B36F6"/>
    <w:rsid w:val="001E2EF1"/>
    <w:rsid w:val="001E3331"/>
    <w:rsid w:val="001E7145"/>
    <w:rsid w:val="0020030A"/>
    <w:rsid w:val="0021468B"/>
    <w:rsid w:val="002172D3"/>
    <w:rsid w:val="0023196E"/>
    <w:rsid w:val="00270298"/>
    <w:rsid w:val="00273874"/>
    <w:rsid w:val="00292259"/>
    <w:rsid w:val="00292A67"/>
    <w:rsid w:val="002A0A2F"/>
    <w:rsid w:val="002A6BDB"/>
    <w:rsid w:val="002E0ED7"/>
    <w:rsid w:val="002E4A60"/>
    <w:rsid w:val="002F12DF"/>
    <w:rsid w:val="003009DB"/>
    <w:rsid w:val="00314D9E"/>
    <w:rsid w:val="0031512A"/>
    <w:rsid w:val="003477DE"/>
    <w:rsid w:val="00357514"/>
    <w:rsid w:val="00357533"/>
    <w:rsid w:val="003672B8"/>
    <w:rsid w:val="00381957"/>
    <w:rsid w:val="00385B26"/>
    <w:rsid w:val="00391E40"/>
    <w:rsid w:val="00394387"/>
    <w:rsid w:val="003A6120"/>
    <w:rsid w:val="003C4B14"/>
    <w:rsid w:val="003C515D"/>
    <w:rsid w:val="003C73B9"/>
    <w:rsid w:val="003D11C3"/>
    <w:rsid w:val="00407C00"/>
    <w:rsid w:val="00421734"/>
    <w:rsid w:val="00423541"/>
    <w:rsid w:val="00426234"/>
    <w:rsid w:val="00432805"/>
    <w:rsid w:val="004646B6"/>
    <w:rsid w:val="00485326"/>
    <w:rsid w:val="00490D41"/>
    <w:rsid w:val="00493F0A"/>
    <w:rsid w:val="004A12E5"/>
    <w:rsid w:val="004B5C91"/>
    <w:rsid w:val="004C5BC0"/>
    <w:rsid w:val="004C7479"/>
    <w:rsid w:val="004F2782"/>
    <w:rsid w:val="005020F5"/>
    <w:rsid w:val="00507BBC"/>
    <w:rsid w:val="005555DA"/>
    <w:rsid w:val="00566B61"/>
    <w:rsid w:val="005811F6"/>
    <w:rsid w:val="00586DE9"/>
    <w:rsid w:val="00595B3F"/>
    <w:rsid w:val="005A26B4"/>
    <w:rsid w:val="005A49C3"/>
    <w:rsid w:val="005A6292"/>
    <w:rsid w:val="005B3E0E"/>
    <w:rsid w:val="005D05B4"/>
    <w:rsid w:val="005D260D"/>
    <w:rsid w:val="005E10AF"/>
    <w:rsid w:val="005E662B"/>
    <w:rsid w:val="005F7619"/>
    <w:rsid w:val="006049C1"/>
    <w:rsid w:val="00605625"/>
    <w:rsid w:val="00606BA1"/>
    <w:rsid w:val="006172BE"/>
    <w:rsid w:val="00621181"/>
    <w:rsid w:val="00625788"/>
    <w:rsid w:val="00626AF4"/>
    <w:rsid w:val="00635437"/>
    <w:rsid w:val="00645C25"/>
    <w:rsid w:val="0065764F"/>
    <w:rsid w:val="0066372D"/>
    <w:rsid w:val="00681787"/>
    <w:rsid w:val="00691F79"/>
    <w:rsid w:val="0069298C"/>
    <w:rsid w:val="006A2FA0"/>
    <w:rsid w:val="006B626F"/>
    <w:rsid w:val="0070118F"/>
    <w:rsid w:val="0070634B"/>
    <w:rsid w:val="007139C3"/>
    <w:rsid w:val="00730ABA"/>
    <w:rsid w:val="00737057"/>
    <w:rsid w:val="007458BF"/>
    <w:rsid w:val="00750FA2"/>
    <w:rsid w:val="0075157A"/>
    <w:rsid w:val="007D2DA1"/>
    <w:rsid w:val="007D4427"/>
    <w:rsid w:val="007F5E70"/>
    <w:rsid w:val="007F79D4"/>
    <w:rsid w:val="0080561B"/>
    <w:rsid w:val="008303BC"/>
    <w:rsid w:val="008307AC"/>
    <w:rsid w:val="008311D6"/>
    <w:rsid w:val="00847FD2"/>
    <w:rsid w:val="00850CC9"/>
    <w:rsid w:val="00851644"/>
    <w:rsid w:val="0086350B"/>
    <w:rsid w:val="00877683"/>
    <w:rsid w:val="00883579"/>
    <w:rsid w:val="00884206"/>
    <w:rsid w:val="008C0A9D"/>
    <w:rsid w:val="008C5950"/>
    <w:rsid w:val="008E6940"/>
    <w:rsid w:val="00916A6B"/>
    <w:rsid w:val="0092139B"/>
    <w:rsid w:val="009313CD"/>
    <w:rsid w:val="00933E53"/>
    <w:rsid w:val="009428BA"/>
    <w:rsid w:val="009434B9"/>
    <w:rsid w:val="0095283C"/>
    <w:rsid w:val="00957526"/>
    <w:rsid w:val="00957779"/>
    <w:rsid w:val="00957CA6"/>
    <w:rsid w:val="009656DF"/>
    <w:rsid w:val="00984282"/>
    <w:rsid w:val="009A64EB"/>
    <w:rsid w:val="009A6634"/>
    <w:rsid w:val="009B0F2D"/>
    <w:rsid w:val="009B3C7B"/>
    <w:rsid w:val="009B680C"/>
    <w:rsid w:val="009F4ECB"/>
    <w:rsid w:val="009F697F"/>
    <w:rsid w:val="00A15902"/>
    <w:rsid w:val="00A45EB8"/>
    <w:rsid w:val="00A50080"/>
    <w:rsid w:val="00A77F62"/>
    <w:rsid w:val="00A8225A"/>
    <w:rsid w:val="00A90DB8"/>
    <w:rsid w:val="00AA2553"/>
    <w:rsid w:val="00AB28EE"/>
    <w:rsid w:val="00AD7E4F"/>
    <w:rsid w:val="00B0381D"/>
    <w:rsid w:val="00B20C46"/>
    <w:rsid w:val="00B21E05"/>
    <w:rsid w:val="00B21F15"/>
    <w:rsid w:val="00B27254"/>
    <w:rsid w:val="00B82BCD"/>
    <w:rsid w:val="00B8406C"/>
    <w:rsid w:val="00B860B2"/>
    <w:rsid w:val="00B974A5"/>
    <w:rsid w:val="00BB2E15"/>
    <w:rsid w:val="00BF381B"/>
    <w:rsid w:val="00C028D1"/>
    <w:rsid w:val="00C03514"/>
    <w:rsid w:val="00C03882"/>
    <w:rsid w:val="00C055EC"/>
    <w:rsid w:val="00C06E50"/>
    <w:rsid w:val="00C1673E"/>
    <w:rsid w:val="00C16A8A"/>
    <w:rsid w:val="00C26715"/>
    <w:rsid w:val="00C31B60"/>
    <w:rsid w:val="00C35ABB"/>
    <w:rsid w:val="00C35CBC"/>
    <w:rsid w:val="00C44577"/>
    <w:rsid w:val="00C63B57"/>
    <w:rsid w:val="00C70B88"/>
    <w:rsid w:val="00C724D9"/>
    <w:rsid w:val="00C9275D"/>
    <w:rsid w:val="00C9715A"/>
    <w:rsid w:val="00CB15E2"/>
    <w:rsid w:val="00CB46E0"/>
    <w:rsid w:val="00CC7080"/>
    <w:rsid w:val="00CC712D"/>
    <w:rsid w:val="00CC7AF1"/>
    <w:rsid w:val="00CF3C9C"/>
    <w:rsid w:val="00D056E2"/>
    <w:rsid w:val="00D10931"/>
    <w:rsid w:val="00D224F9"/>
    <w:rsid w:val="00D61827"/>
    <w:rsid w:val="00D66342"/>
    <w:rsid w:val="00D678C8"/>
    <w:rsid w:val="00D754C3"/>
    <w:rsid w:val="00D81D5F"/>
    <w:rsid w:val="00D82E3A"/>
    <w:rsid w:val="00D848EF"/>
    <w:rsid w:val="00D85C17"/>
    <w:rsid w:val="00D913D7"/>
    <w:rsid w:val="00D93A23"/>
    <w:rsid w:val="00D97FCF"/>
    <w:rsid w:val="00DA7AEF"/>
    <w:rsid w:val="00DB1C1C"/>
    <w:rsid w:val="00DC492A"/>
    <w:rsid w:val="00DD2518"/>
    <w:rsid w:val="00DD5AFF"/>
    <w:rsid w:val="00DF1738"/>
    <w:rsid w:val="00DF4489"/>
    <w:rsid w:val="00E15C3F"/>
    <w:rsid w:val="00E1667D"/>
    <w:rsid w:val="00E26B3E"/>
    <w:rsid w:val="00E57555"/>
    <w:rsid w:val="00E618E8"/>
    <w:rsid w:val="00E91D1F"/>
    <w:rsid w:val="00E9779A"/>
    <w:rsid w:val="00EB5CD4"/>
    <w:rsid w:val="00ED2A9F"/>
    <w:rsid w:val="00ED575B"/>
    <w:rsid w:val="00EE1189"/>
    <w:rsid w:val="00EE25FF"/>
    <w:rsid w:val="00EE36E8"/>
    <w:rsid w:val="00EF73C4"/>
    <w:rsid w:val="00F1318C"/>
    <w:rsid w:val="00F20312"/>
    <w:rsid w:val="00F2554F"/>
    <w:rsid w:val="00F4214A"/>
    <w:rsid w:val="00F44003"/>
    <w:rsid w:val="00F5172E"/>
    <w:rsid w:val="00F543EA"/>
    <w:rsid w:val="00F66F60"/>
    <w:rsid w:val="00F719E2"/>
    <w:rsid w:val="00F86A38"/>
    <w:rsid w:val="00F9318A"/>
    <w:rsid w:val="00FB19AF"/>
    <w:rsid w:val="00FB1E5D"/>
    <w:rsid w:val="00FD0AD7"/>
    <w:rsid w:val="00FD1CA4"/>
    <w:rsid w:val="00FD5810"/>
    <w:rsid w:val="00FD718D"/>
    <w:rsid w:val="00FE2A0C"/>
    <w:rsid w:val="00FE7434"/>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9C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9A64EB"/>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B6302"/>
    <w:pPr>
      <w:spacing w:after="0" w:line="240" w:lineRule="auto"/>
    </w:pPr>
    <w:rPr>
      <w:rFonts w:ascii="Verdana" w:hAnsi="Verdana"/>
      <w:sz w:val="24"/>
    </w:rPr>
  </w:style>
  <w:style w:type="paragraph" w:styleId="Title">
    <w:name w:val="Title"/>
    <w:basedOn w:val="Normal"/>
    <w:next w:val="Normal"/>
    <w:link w:val="TitleChar"/>
    <w:uiPriority w:val="10"/>
    <w:qFormat/>
    <w:rsid w:val="000B6302"/>
    <w:pPr>
      <w:spacing w:before="24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B6302"/>
    <w:rPr>
      <w:rFonts w:ascii="Verdana" w:eastAsiaTheme="majorEastAsia" w:hAnsi="Verdana" w:cstheme="majorBidi"/>
      <w:spacing w:val="-10"/>
      <w:kern w:val="28"/>
      <w:sz w:val="56"/>
      <w:szCs w:val="56"/>
    </w:rPr>
  </w:style>
  <w:style w:type="character" w:styleId="Hyperlink">
    <w:name w:val="Hyperlink"/>
    <w:basedOn w:val="DefaultParagraphFont"/>
    <w:uiPriority w:val="99"/>
    <w:unhideWhenUsed/>
    <w:rsid w:val="000529C2"/>
    <w:rPr>
      <w:color w:val="0000FF" w:themeColor="hyperlink"/>
      <w:u w:val="single"/>
    </w:rPr>
  </w:style>
  <w:style w:type="character" w:styleId="UnresolvedMention">
    <w:name w:val="Unresolved Mention"/>
    <w:basedOn w:val="DefaultParagraphFont"/>
    <w:uiPriority w:val="99"/>
    <w:semiHidden/>
    <w:unhideWhenUsed/>
    <w:rsid w:val="000529C2"/>
    <w:rPr>
      <w:color w:val="605E5C"/>
      <w:shd w:val="clear" w:color="auto" w:fill="E1DFDD"/>
    </w:rPr>
  </w:style>
  <w:style w:type="character" w:styleId="Strong">
    <w:name w:val="Strong"/>
    <w:basedOn w:val="DefaultParagraphFont"/>
    <w:uiPriority w:val="22"/>
    <w:qFormat/>
    <w:rsid w:val="00606BA1"/>
    <w:rPr>
      <w:b/>
      <w:bCs/>
    </w:rPr>
  </w:style>
  <w:style w:type="table" w:styleId="TableGrid">
    <w:name w:val="Table Grid"/>
    <w:basedOn w:val="TableNormal"/>
    <w:uiPriority w:val="59"/>
    <w:rsid w:val="00F13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A64E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3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FC3F3A-CA49-004F-9A2D-40ADB3F8BF4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Props1.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3.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1172</Words>
  <Characters>5933</Characters>
  <Application>Microsoft Office Word</Application>
  <DocSecurity>8</DocSecurity>
  <Lines>211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137</cp:revision>
  <dcterms:created xsi:type="dcterms:W3CDTF">2024-05-15T18:08:00Z</dcterms:created>
  <dcterms:modified xsi:type="dcterms:W3CDTF">2024-06-12T18:13:00Z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documentId_1360</vt:lpwstr>
  </property>
  <property fmtid="{D5CDD505-2E9C-101B-9397-08002B2CF9AE}" pid="5" name="grammarly_documentContext">
    <vt:lpwstr>{"goals":[],"domain":"general","emotions":[],"dialect":"canadian"}</vt:lpwstr>
  </property>
</Properties>
</file>